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01" w:rsidRDefault="00C33EC8" w:rsidP="00E04AC5">
      <w:pPr>
        <w:jc w:val="center"/>
        <w:rPr>
          <w:sz w:val="36"/>
          <w:szCs w:val="36"/>
        </w:rPr>
      </w:pPr>
      <w:r>
        <w:rPr>
          <w:sz w:val="36"/>
          <w:szCs w:val="36"/>
        </w:rPr>
        <w:t>AM</w:t>
      </w:r>
      <w:r w:rsidR="00162001">
        <w:rPr>
          <w:sz w:val="36"/>
          <w:szCs w:val="36"/>
        </w:rPr>
        <w:t xml:space="preserve"> Business Model Wargame </w:t>
      </w:r>
      <w:r w:rsidR="00704344">
        <w:rPr>
          <w:sz w:val="36"/>
          <w:szCs w:val="36"/>
        </w:rPr>
        <w:t>Planning Group</w:t>
      </w:r>
      <w:r w:rsidR="00817EC9">
        <w:rPr>
          <w:sz w:val="36"/>
          <w:szCs w:val="36"/>
        </w:rPr>
        <w:t xml:space="preserve"> Call </w:t>
      </w:r>
      <w:r w:rsidR="00162001">
        <w:rPr>
          <w:sz w:val="36"/>
          <w:szCs w:val="36"/>
        </w:rPr>
        <w:t>– Minutes</w:t>
      </w:r>
    </w:p>
    <w:p w:rsidR="00F24D92" w:rsidRPr="006760CD" w:rsidRDefault="00704344" w:rsidP="00E04AC5">
      <w:pPr>
        <w:jc w:val="center"/>
        <w:rPr>
          <w:sz w:val="28"/>
          <w:szCs w:val="28"/>
        </w:rPr>
      </w:pPr>
      <w:r>
        <w:rPr>
          <w:sz w:val="28"/>
          <w:szCs w:val="28"/>
        </w:rPr>
        <w:t>26 September</w:t>
      </w:r>
      <w:r w:rsidR="00C03BE2">
        <w:rPr>
          <w:sz w:val="28"/>
          <w:szCs w:val="28"/>
        </w:rPr>
        <w:t xml:space="preserve"> 2017</w:t>
      </w:r>
    </w:p>
    <w:p w:rsidR="00BC44C8" w:rsidRDefault="0084755A" w:rsidP="00BC44C8">
      <w:pPr>
        <w:pStyle w:val="NoSpacing"/>
        <w:ind w:right="720"/>
      </w:pPr>
      <w:r>
        <w:t>On</w:t>
      </w:r>
      <w:r w:rsidR="001545B5">
        <w:t xml:space="preserve"> </w:t>
      </w:r>
      <w:r w:rsidR="00704344">
        <w:t>26 September</w:t>
      </w:r>
      <w:r w:rsidR="00C45C47">
        <w:t xml:space="preserve"> 201</w:t>
      </w:r>
      <w:r w:rsidR="006466C1">
        <w:t>7</w:t>
      </w:r>
      <w:r w:rsidR="00450DA6">
        <w:t>,</w:t>
      </w:r>
      <w:r w:rsidR="00BD3CAE">
        <w:t xml:space="preserve"> </w:t>
      </w:r>
      <w:r w:rsidR="008F48FA">
        <w:t xml:space="preserve">the </w:t>
      </w:r>
      <w:r w:rsidR="00C45C47">
        <w:t xml:space="preserve">Additive Manufacturing </w:t>
      </w:r>
      <w:r w:rsidR="005B3E2F">
        <w:t>Wargame Planning Group</w:t>
      </w:r>
      <w:r w:rsidR="001E38C0">
        <w:t xml:space="preserve"> </w:t>
      </w:r>
      <w:r w:rsidR="005A6567">
        <w:t xml:space="preserve">conducted </w:t>
      </w:r>
      <w:r>
        <w:t>a</w:t>
      </w:r>
      <w:r w:rsidR="00BC44C8">
        <w:t xml:space="preserve"> </w:t>
      </w:r>
      <w:r w:rsidR="00704344">
        <w:t>t</w:t>
      </w:r>
      <w:r w:rsidR="005E7E53">
        <w:t>eleconference</w:t>
      </w:r>
      <w:r w:rsidR="00C304C0">
        <w:t xml:space="preserve"> </w:t>
      </w:r>
      <w:r w:rsidR="00691D09">
        <w:t>to discuss</w:t>
      </w:r>
      <w:r w:rsidR="00C304C0">
        <w:t xml:space="preserve"> the </w:t>
      </w:r>
      <w:r w:rsidR="00704344">
        <w:t xml:space="preserve">“Future Focus Areas” for the group. The input will </w:t>
      </w:r>
      <w:r w:rsidR="00240E24">
        <w:t xml:space="preserve">help guide future WG actions and </w:t>
      </w:r>
      <w:r w:rsidR="00704344">
        <w:t>be included in the AM BM Wargame Final Report.</w:t>
      </w:r>
      <w:r w:rsidR="00691D09">
        <w:t xml:space="preserve"> </w:t>
      </w:r>
    </w:p>
    <w:p w:rsidR="00BC44C8" w:rsidRDefault="00BC44C8" w:rsidP="00BC44C8">
      <w:pPr>
        <w:pStyle w:val="NoSpacing"/>
        <w:ind w:right="720"/>
      </w:pPr>
    </w:p>
    <w:p w:rsidR="00902CB4" w:rsidRDefault="004F7319" w:rsidP="00BC44C8">
      <w:pPr>
        <w:pStyle w:val="NoSpacing"/>
        <w:ind w:right="720"/>
      </w:pPr>
      <w:r>
        <w:t xml:space="preserve">Below </w:t>
      </w:r>
      <w:r w:rsidR="0002464E">
        <w:t>are some key points from the meeting:</w:t>
      </w:r>
    </w:p>
    <w:p w:rsidR="00C21F02" w:rsidRDefault="00C21F02" w:rsidP="007A00E9">
      <w:pPr>
        <w:pStyle w:val="NoSpacing"/>
        <w:ind w:left="720" w:right="720"/>
      </w:pPr>
    </w:p>
    <w:p w:rsidR="00AA3535" w:rsidRDefault="00A70081" w:rsidP="00BC44C8">
      <w:pPr>
        <w:pStyle w:val="NoSpacing"/>
        <w:ind w:right="720"/>
      </w:pPr>
      <w:r>
        <w:rPr>
          <w:b/>
          <w:u w:val="single"/>
        </w:rPr>
        <w:t>Input received prior to the call</w:t>
      </w:r>
      <w:r w:rsidR="0002464E">
        <w:rPr>
          <w:b/>
          <w:u w:val="single"/>
        </w:rPr>
        <w:t>:</w:t>
      </w:r>
      <w:r w:rsidR="00F97819" w:rsidRPr="00F97819">
        <w:rPr>
          <w:b/>
        </w:rPr>
        <w:t xml:space="preserve">  </w:t>
      </w:r>
      <w:r w:rsidR="00AA3535">
        <w:t>The below comments were received prior to the call:</w:t>
      </w:r>
    </w:p>
    <w:p w:rsidR="00AA3535" w:rsidRDefault="00AA3535" w:rsidP="00BC44C8">
      <w:pPr>
        <w:pStyle w:val="NoSpacing"/>
        <w:ind w:right="720"/>
      </w:pPr>
    </w:p>
    <w:p w:rsidR="00AA3535" w:rsidRDefault="00AA3535" w:rsidP="00AA3535">
      <w:pPr>
        <w:pStyle w:val="ListParagraph"/>
        <w:numPr>
          <w:ilvl w:val="0"/>
          <w:numId w:val="29"/>
        </w:numPr>
      </w:pPr>
      <w:r>
        <w:t>O</w:t>
      </w:r>
      <w:r w:rsidRPr="00C570D9">
        <w:t>ne conclusion reached from the AM BM WG was that further guidance would assist the community in contracting for AM.  Burglar is taking the lead to develop Navy guidance that could become DoD guidance downstream.  Let's work this in to the conclusion and potential next steps portion of the AM BM WG report.</w:t>
      </w:r>
      <w:r>
        <w:t xml:space="preserve"> (Greg Kilchenstein)</w:t>
      </w:r>
    </w:p>
    <w:p w:rsidR="00AA3535" w:rsidRDefault="00AA3535" w:rsidP="00AA3535">
      <w:pPr>
        <w:pStyle w:val="ListParagraph"/>
        <w:ind w:left="360"/>
      </w:pPr>
    </w:p>
    <w:p w:rsidR="00AA3535" w:rsidRDefault="00AA3535" w:rsidP="00AA3535">
      <w:pPr>
        <w:pStyle w:val="ListParagraph"/>
        <w:numPr>
          <w:ilvl w:val="0"/>
          <w:numId w:val="29"/>
        </w:numPr>
      </w:pPr>
      <w:r>
        <w:t>T</w:t>
      </w:r>
      <w:r w:rsidRPr="00C570D9">
        <w:t xml:space="preserve">he wargame scenario should start to fill in gaps from what we have done to date to what needs to be done to get to that end point. </w:t>
      </w:r>
      <w:r>
        <w:t>I</w:t>
      </w:r>
      <w:r w:rsidRPr="00C570D9">
        <w:t>dentifying those gaps and war gaming to inform them would be the direction I would go. The future focus areas are gaps on that path.</w:t>
      </w:r>
      <w:r>
        <w:t xml:space="preserve"> (Jim Regenor)</w:t>
      </w:r>
    </w:p>
    <w:p w:rsidR="00AA3535" w:rsidRDefault="00AA3535" w:rsidP="00AA3535">
      <w:pPr>
        <w:pStyle w:val="ListParagraph"/>
      </w:pPr>
    </w:p>
    <w:p w:rsidR="00AA3535" w:rsidRDefault="00AA3535" w:rsidP="00AA3535">
      <w:pPr>
        <w:pStyle w:val="ListParagraph"/>
        <w:numPr>
          <w:ilvl w:val="0"/>
          <w:numId w:val="29"/>
        </w:numPr>
      </w:pPr>
      <w:r>
        <w:t>Although I am confident that both topic areas merit the investment of our time and attention, I personally favor the development of the DOD AM Contracting Guide. (Jim Pluta)</w:t>
      </w:r>
    </w:p>
    <w:p w:rsidR="00AA3535" w:rsidRDefault="00AA3535" w:rsidP="00AA3535">
      <w:pPr>
        <w:pStyle w:val="ListParagraph"/>
        <w:ind w:left="360"/>
      </w:pPr>
    </w:p>
    <w:p w:rsidR="00AA3535" w:rsidRDefault="00AA3535" w:rsidP="00AA3535">
      <w:pPr>
        <w:pStyle w:val="ListParagraph"/>
        <w:numPr>
          <w:ilvl w:val="0"/>
          <w:numId w:val="29"/>
        </w:numPr>
      </w:pPr>
      <w:r>
        <w:t>Also, if done in addition to or in place of a third annual wargame, do we need to wait until May 2018?  I'm curious if we think there is room for a semiannual frequency for our wargame series.  Most of the participants I spoke to felt that we could and would afford to break free twice yearly to support the AM-related initiatives to increase the speed of our progress. (Jim Pluta)</w:t>
      </w:r>
    </w:p>
    <w:p w:rsidR="00AA3535" w:rsidRDefault="00AA3535" w:rsidP="00AA3535">
      <w:pPr>
        <w:pStyle w:val="ListParagraph"/>
      </w:pPr>
    </w:p>
    <w:p w:rsidR="00AA3535" w:rsidRDefault="00AA3535" w:rsidP="00AA3535">
      <w:pPr>
        <w:pStyle w:val="ListParagraph"/>
        <w:numPr>
          <w:ilvl w:val="0"/>
          <w:numId w:val="29"/>
        </w:numPr>
      </w:pPr>
      <w:r>
        <w:t>We've got two efforts that are different enough that I think they should remain distinct.  I like having a Wargame focusing on gaps or developing new material, assessing the theoretical, etc.  For the Contracting Guide, for which at some point I see the future WG set up to put it together coming together in a large group at least a couple of times, I see it more as the development of language and content and review, breaking up into many smaller groups of a few people who will generate the actual “contractual legaleze” that will go into it. …….…..So, Wargame - develop new stuff.  Contracting guide - nitty gritty putting together of the document. (CAPT Kurdian)</w:t>
      </w:r>
    </w:p>
    <w:p w:rsidR="00AA3535" w:rsidRDefault="00AA3535" w:rsidP="00AA3535">
      <w:pPr>
        <w:pStyle w:val="ListParagraph"/>
      </w:pPr>
    </w:p>
    <w:p w:rsidR="00AA3535" w:rsidRDefault="00AA3535" w:rsidP="00AA3535">
      <w:pPr>
        <w:pStyle w:val="ListParagraph"/>
        <w:numPr>
          <w:ilvl w:val="0"/>
          <w:numId w:val="29"/>
        </w:numPr>
      </w:pPr>
      <w:r>
        <w:t>W</w:t>
      </w:r>
      <w:r w:rsidRPr="00F166AE">
        <w:t>e need a "live fire exercise" to better understand the interaction of the technical and contractual constraints associated with procuring AM parts.</w:t>
      </w:r>
      <w:r>
        <w:t xml:space="preserve"> </w:t>
      </w:r>
      <w:r w:rsidRPr="00F166AE">
        <w:t>What I am proposing is a pathfinder exercise that spans from a DLA request to use AM to fabricate a component (issue a 339) to approval for use from</w:t>
      </w:r>
      <w:r>
        <w:t xml:space="preserve"> </w:t>
      </w:r>
      <w:r w:rsidRPr="00F166AE">
        <w:t>the ESA / Engineering authority within the specific services.    The</w:t>
      </w:r>
      <w:r>
        <w:t xml:space="preserve"> </w:t>
      </w:r>
      <w:r w:rsidRPr="00F166AE">
        <w:t xml:space="preserve">deliverable would be an introductory process / policy for the identification and approval </w:t>
      </w:r>
      <w:r w:rsidRPr="00F166AE">
        <w:lastRenderedPageBreak/>
        <w:t>of components for use in sustainment that could benefit from AM plus the qualification of a class of parts that would have an immediate time and costs savings.</w:t>
      </w:r>
      <w:r>
        <w:t xml:space="preserve"> (Fred Herman)</w:t>
      </w:r>
      <w:r w:rsidRPr="00F166AE">
        <w:t xml:space="preserve"> </w:t>
      </w:r>
    </w:p>
    <w:p w:rsidR="00AA3535" w:rsidRDefault="00AA3535" w:rsidP="00BC44C8">
      <w:pPr>
        <w:pStyle w:val="NoSpacing"/>
        <w:ind w:right="720"/>
      </w:pPr>
      <w:r>
        <w:rPr>
          <w:b/>
          <w:u w:val="single"/>
        </w:rPr>
        <w:t>Discussion During Call:</w:t>
      </w:r>
    </w:p>
    <w:p w:rsidR="00AA3535" w:rsidRDefault="00AA3535" w:rsidP="00AA3535">
      <w:pPr>
        <w:pStyle w:val="NoSpacing"/>
        <w:numPr>
          <w:ilvl w:val="0"/>
          <w:numId w:val="30"/>
        </w:numPr>
        <w:ind w:right="720"/>
      </w:pPr>
      <w:r>
        <w:t xml:space="preserve">The planning group was </w:t>
      </w:r>
      <w:r w:rsidR="00A276FB">
        <w:t>fully supportive of</w:t>
      </w:r>
      <w:r>
        <w:t xml:space="preserve"> developing different working groups to work select issues/gaps. These WG would meet sooner and would be in addition to the wargame/workshop in May 2018.</w:t>
      </w:r>
    </w:p>
    <w:p w:rsidR="004C557E" w:rsidRDefault="004C557E" w:rsidP="00AA3535">
      <w:pPr>
        <w:pStyle w:val="NoSpacing"/>
        <w:numPr>
          <w:ilvl w:val="0"/>
          <w:numId w:val="30"/>
        </w:numPr>
        <w:ind w:right="720"/>
      </w:pPr>
      <w:r>
        <w:t xml:space="preserve">The group would like </w:t>
      </w:r>
      <w:r w:rsidR="00A276FB">
        <w:t xml:space="preserve">its’ </w:t>
      </w:r>
      <w:r>
        <w:t xml:space="preserve">efforts to have defined products </w:t>
      </w:r>
      <w:r w:rsidR="00A34DEE">
        <w:t xml:space="preserve">including </w:t>
      </w:r>
      <w:r>
        <w:t>work</w:t>
      </w:r>
      <w:r w:rsidR="00A34DEE">
        <w:t>ing</w:t>
      </w:r>
      <w:r>
        <w:t xml:space="preserve"> policy into them</w:t>
      </w:r>
      <w:r w:rsidR="00A276FB">
        <w:t xml:space="preserve"> when possible</w:t>
      </w:r>
      <w:r>
        <w:t>.</w:t>
      </w:r>
      <w:r w:rsidR="00A34DEE">
        <w:t xml:space="preserve"> The planning group prefers incremental movements occurring sooner, rather than waiting until May for another Wargame exercise.</w:t>
      </w:r>
    </w:p>
    <w:p w:rsidR="004C557E" w:rsidRDefault="004C557E" w:rsidP="00AA3535">
      <w:pPr>
        <w:pStyle w:val="NoSpacing"/>
        <w:numPr>
          <w:ilvl w:val="0"/>
          <w:numId w:val="30"/>
        </w:numPr>
        <w:ind w:right="720"/>
      </w:pPr>
      <w:r>
        <w:t>Greg Kilchenstein mentioned that Steve Dobesh is working on getting resources to apply toward the development/study of a block-chain capability.</w:t>
      </w:r>
    </w:p>
    <w:p w:rsidR="004C557E" w:rsidRDefault="004C557E" w:rsidP="00AA3535">
      <w:pPr>
        <w:pStyle w:val="NoSpacing"/>
        <w:numPr>
          <w:ilvl w:val="0"/>
          <w:numId w:val="30"/>
        </w:numPr>
        <w:ind w:right="720"/>
      </w:pPr>
      <w:r>
        <w:t>Tom Naguy stated that the USAF’s major obstacle with implementing AM is the secure transmission of data.</w:t>
      </w:r>
    </w:p>
    <w:p w:rsidR="004C557E" w:rsidRDefault="004C557E" w:rsidP="00AA3535">
      <w:pPr>
        <w:pStyle w:val="NoSpacing"/>
        <w:numPr>
          <w:ilvl w:val="0"/>
          <w:numId w:val="30"/>
        </w:numPr>
        <w:ind w:right="720"/>
      </w:pPr>
      <w:r>
        <w:t>Fred Herman described his “Live Fire Exercise” idea. Bill Sikorsky suggested that it might be time to look at the technical issues to at least identify the issues that exist, though probably not attempt to solve the technical issues since we are not the community to establish the certification and qualification process.</w:t>
      </w:r>
      <w:r w:rsidR="00F741B4">
        <w:t xml:space="preserve"> Greg K agreed that we cannot assume away the technical issues, and that we can identify those pieces and address </w:t>
      </w:r>
      <w:r w:rsidR="00A276FB">
        <w:t xml:space="preserve">them </w:t>
      </w:r>
      <w:r w:rsidR="00F741B4">
        <w:t>to the technical community.</w:t>
      </w:r>
    </w:p>
    <w:p w:rsidR="00F741B4" w:rsidRDefault="00F741B4" w:rsidP="00AA3535">
      <w:pPr>
        <w:pStyle w:val="NoSpacing"/>
        <w:numPr>
          <w:ilvl w:val="0"/>
          <w:numId w:val="30"/>
        </w:numPr>
        <w:ind w:right="720"/>
      </w:pPr>
      <w:r>
        <w:t>Marilyn Gaska will discuss the “Family of Parts” working group at the next AMMO Call on 4 October. The WG is looking at the identification of technical requirements for certification and qualification for “classes of parts”.</w:t>
      </w:r>
    </w:p>
    <w:p w:rsidR="00F741B4" w:rsidRDefault="00F741B4" w:rsidP="00AA3535">
      <w:pPr>
        <w:pStyle w:val="NoSpacing"/>
        <w:numPr>
          <w:ilvl w:val="0"/>
          <w:numId w:val="30"/>
        </w:numPr>
        <w:ind w:right="720"/>
      </w:pPr>
      <w:r>
        <w:t>Greg K summed up 4 possible working groups:</w:t>
      </w:r>
    </w:p>
    <w:p w:rsidR="00F741B4" w:rsidRDefault="00F741B4" w:rsidP="00F741B4">
      <w:pPr>
        <w:pStyle w:val="NoSpacing"/>
        <w:numPr>
          <w:ilvl w:val="1"/>
          <w:numId w:val="30"/>
        </w:numPr>
        <w:ind w:right="720"/>
      </w:pPr>
      <w:r>
        <w:t xml:space="preserve">Development of a AM Contracting Guide – Suggested CAPT Kurdian as </w:t>
      </w:r>
      <w:r w:rsidR="00C14738">
        <w:t>the l</w:t>
      </w:r>
      <w:r>
        <w:t>ead based on the work he is doing with the Navy</w:t>
      </w:r>
    </w:p>
    <w:p w:rsidR="00F741B4" w:rsidRDefault="000D4EF8" w:rsidP="00F741B4">
      <w:pPr>
        <w:pStyle w:val="NoSpacing"/>
        <w:numPr>
          <w:ilvl w:val="1"/>
          <w:numId w:val="30"/>
        </w:numPr>
        <w:ind w:right="720"/>
      </w:pPr>
      <w:r>
        <w:t xml:space="preserve">Development of Acquisition Policy Language </w:t>
      </w:r>
      <w:r w:rsidR="00A34DEE">
        <w:t>– Suggested Howie may be interested in leading</w:t>
      </w:r>
    </w:p>
    <w:p w:rsidR="00A34DEE" w:rsidRDefault="00A34DEE" w:rsidP="00F741B4">
      <w:pPr>
        <w:pStyle w:val="NoSpacing"/>
        <w:numPr>
          <w:ilvl w:val="1"/>
          <w:numId w:val="30"/>
        </w:numPr>
        <w:ind w:right="720"/>
      </w:pPr>
      <w:r>
        <w:t>How to secure Data Transmission for AM and the Digital Thread – Steve Dobesh may be interested in serving as the lead</w:t>
      </w:r>
    </w:p>
    <w:p w:rsidR="00A34DEE" w:rsidRDefault="00A34DEE" w:rsidP="00F741B4">
      <w:pPr>
        <w:pStyle w:val="NoSpacing"/>
        <w:numPr>
          <w:ilvl w:val="1"/>
          <w:numId w:val="30"/>
        </w:numPr>
        <w:ind w:right="720"/>
      </w:pPr>
      <w:r>
        <w:t>End-to-End “Pathfinder” study that looks at the process from contracting to delivery. A recommended lead is DLA.</w:t>
      </w:r>
    </w:p>
    <w:p w:rsidR="00A34DEE" w:rsidRDefault="00A34DEE" w:rsidP="00A34DEE">
      <w:pPr>
        <w:pStyle w:val="NoSpacing"/>
        <w:numPr>
          <w:ilvl w:val="0"/>
          <w:numId w:val="30"/>
        </w:numPr>
        <w:ind w:right="720"/>
      </w:pPr>
      <w:r>
        <w:t>The identified working groups could begin work much sooner</w:t>
      </w:r>
      <w:r w:rsidR="00C14738">
        <w:t xml:space="preserve"> than May</w:t>
      </w:r>
      <w:r>
        <w:t xml:space="preserve">. </w:t>
      </w:r>
    </w:p>
    <w:p w:rsidR="00A34DEE" w:rsidRDefault="00A34DEE" w:rsidP="00A34DEE">
      <w:pPr>
        <w:pStyle w:val="NoSpacing"/>
        <w:numPr>
          <w:ilvl w:val="0"/>
          <w:numId w:val="30"/>
        </w:numPr>
        <w:ind w:right="720"/>
      </w:pPr>
      <w:r>
        <w:t xml:space="preserve">Greg K suggested a face-to-face workshop for the planning group early in the calendar year. </w:t>
      </w:r>
      <w:r w:rsidR="00C14738">
        <w:t>This would be a great opportunity for the working groups to brief their work to date.</w:t>
      </w:r>
    </w:p>
    <w:p w:rsidR="00A34DEE" w:rsidRPr="00AA3535" w:rsidRDefault="00A34DEE" w:rsidP="00A34DEE">
      <w:pPr>
        <w:pStyle w:val="NoSpacing"/>
        <w:ind w:left="720" w:right="720"/>
      </w:pPr>
    </w:p>
    <w:p w:rsidR="00901E2F" w:rsidRDefault="00BC44C8" w:rsidP="00BC44C8">
      <w:pPr>
        <w:pStyle w:val="NoSpacing"/>
        <w:ind w:right="720"/>
      </w:pPr>
      <w:r>
        <w:rPr>
          <w:b/>
          <w:u w:val="single"/>
        </w:rPr>
        <w:t>Action Items</w:t>
      </w:r>
      <w:r w:rsidR="00901E2F" w:rsidRPr="002966D8">
        <w:rPr>
          <w:b/>
          <w:u w:val="single"/>
        </w:rPr>
        <w:t>:</w:t>
      </w:r>
      <w:r w:rsidR="00901E2F">
        <w:t xml:space="preserve">  </w:t>
      </w:r>
    </w:p>
    <w:p w:rsidR="00450DA6" w:rsidRDefault="00450DA6" w:rsidP="00BC44C8">
      <w:pPr>
        <w:pStyle w:val="NoSpacing"/>
        <w:ind w:right="720"/>
      </w:pPr>
    </w:p>
    <w:p w:rsidR="00450DA6" w:rsidRDefault="00F04754" w:rsidP="00450DA6">
      <w:pPr>
        <w:pStyle w:val="NoSpacing"/>
        <w:numPr>
          <w:ilvl w:val="0"/>
          <w:numId w:val="24"/>
        </w:numPr>
        <w:ind w:right="720"/>
      </w:pPr>
      <w:r>
        <w:t>Send out updated “Future Focus Areas” and “Conclusion” sections of the AM BM Wargame II report to the Working Group for final comments (LMI)</w:t>
      </w:r>
    </w:p>
    <w:p w:rsidR="00F04754" w:rsidRDefault="00F04754" w:rsidP="00450DA6">
      <w:pPr>
        <w:pStyle w:val="NoSpacing"/>
        <w:numPr>
          <w:ilvl w:val="0"/>
          <w:numId w:val="24"/>
        </w:numPr>
        <w:ind w:right="720"/>
      </w:pPr>
      <w:r>
        <w:t>Comment on updated sections of AM BM Wargame II report. (All)</w:t>
      </w:r>
    </w:p>
    <w:p w:rsidR="00F04754" w:rsidRDefault="00F04754" w:rsidP="00450DA6">
      <w:pPr>
        <w:pStyle w:val="NoSpacing"/>
        <w:numPr>
          <w:ilvl w:val="0"/>
          <w:numId w:val="24"/>
        </w:numPr>
        <w:ind w:right="720"/>
      </w:pPr>
      <w:r>
        <w:t>Reach out to suggested Group leaders for commitment and development of a “mission statement” (OSD/LMI)</w:t>
      </w:r>
    </w:p>
    <w:p w:rsidR="006477C8" w:rsidRDefault="00F04754" w:rsidP="00450DA6">
      <w:pPr>
        <w:pStyle w:val="NoSpacing"/>
        <w:numPr>
          <w:ilvl w:val="0"/>
          <w:numId w:val="24"/>
        </w:numPr>
        <w:ind w:right="720"/>
      </w:pPr>
      <w:r>
        <w:t>Schedule next teleconferenc</w:t>
      </w:r>
      <w:bookmarkStart w:id="0" w:name="_GoBack"/>
      <w:bookmarkEnd w:id="0"/>
      <w:r>
        <w:t>e (LMI)</w:t>
      </w:r>
    </w:p>
    <w:p w:rsidR="0064663C" w:rsidRDefault="0064663C" w:rsidP="00450DA6">
      <w:pPr>
        <w:pStyle w:val="NoSpacing"/>
        <w:ind w:right="720"/>
      </w:pPr>
    </w:p>
    <w:p w:rsidR="004F7319" w:rsidRDefault="004F7319" w:rsidP="004F7319">
      <w:pPr>
        <w:autoSpaceDE w:val="0"/>
        <w:autoSpaceDN w:val="0"/>
        <w:adjustRightInd w:val="0"/>
        <w:spacing w:after="0"/>
        <w:ind w:left="720"/>
        <w:contextualSpacing/>
        <w:rPr>
          <w:rFonts w:cs="Times New Roman"/>
          <w:szCs w:val="24"/>
        </w:rPr>
      </w:pPr>
    </w:p>
    <w:p w:rsidR="00A34DEE" w:rsidRDefault="00FD4230" w:rsidP="00BC44C8">
      <w:pPr>
        <w:pStyle w:val="NoSpacing"/>
        <w:ind w:right="720"/>
      </w:pPr>
      <w:r w:rsidRPr="005501FE">
        <w:rPr>
          <w:b/>
          <w:u w:val="single"/>
        </w:rPr>
        <w:t>Next Meeting:</w:t>
      </w:r>
      <w:r w:rsidR="00DE7CA6">
        <w:t xml:space="preserve"> - </w:t>
      </w:r>
      <w:r w:rsidR="00F566A5">
        <w:t xml:space="preserve">The next </w:t>
      </w:r>
      <w:r w:rsidR="00D048F5">
        <w:t xml:space="preserve">AM Business Model Wargame planning call </w:t>
      </w:r>
      <w:r w:rsidR="00A34DEE">
        <w:t xml:space="preserve">will be scheduled for mid October.  </w:t>
      </w:r>
    </w:p>
    <w:p w:rsidR="00A34DEE" w:rsidRDefault="00A34DEE" w:rsidP="00BC44C8">
      <w:pPr>
        <w:pStyle w:val="NoSpacing"/>
        <w:ind w:right="720"/>
      </w:pPr>
    </w:p>
    <w:p w:rsidR="00364672" w:rsidRDefault="009C52E7" w:rsidP="00BC44C8">
      <w:pPr>
        <w:pStyle w:val="NoSpacing"/>
        <w:ind w:right="720"/>
      </w:pPr>
      <w:r>
        <w:t>POC</w:t>
      </w:r>
      <w:r w:rsidR="002756D6">
        <w:t xml:space="preserve"> </w:t>
      </w:r>
      <w:r w:rsidR="00F04754">
        <w:t xml:space="preserve">Ray </w:t>
      </w:r>
      <w:proofErr w:type="spellStart"/>
      <w:r w:rsidR="00F04754">
        <w:t>Langla</w:t>
      </w:r>
      <w:r w:rsidR="00240E24">
        <w:t>i</w:t>
      </w:r>
      <w:r w:rsidR="00F04754">
        <w:t>s</w:t>
      </w:r>
      <w:r w:rsidR="002756D6">
        <w:t>,</w:t>
      </w:r>
      <w:proofErr w:type="spellEnd"/>
      <w:r w:rsidR="002756D6">
        <w:t xml:space="preserve"> LMI, </w:t>
      </w:r>
      <w:hyperlink r:id="rId8" w:history="1">
        <w:r w:rsidR="00F04754" w:rsidRPr="00C7146E">
          <w:rPr>
            <w:rStyle w:val="Hyperlink"/>
          </w:rPr>
          <w:t>rlanglais@lmi.org</w:t>
        </w:r>
      </w:hyperlink>
      <w:r w:rsidR="00D9463F">
        <w:t xml:space="preserve"> </w:t>
      </w:r>
      <w:r w:rsidR="00B9459A">
        <w:t xml:space="preserve"> (</w:t>
      </w:r>
      <w:r w:rsidR="007D4027">
        <w:t>571</w:t>
      </w:r>
      <w:r w:rsidR="00B9459A">
        <w:t xml:space="preserve">) </w:t>
      </w:r>
      <w:r w:rsidR="00F04754">
        <w:t>633</w:t>
      </w:r>
      <w:r w:rsidR="00BC44C8">
        <w:t>-</w:t>
      </w:r>
      <w:r w:rsidR="00F04754">
        <w:t>8019</w:t>
      </w:r>
    </w:p>
    <w:sectPr w:rsidR="00364672" w:rsidSect="00BC44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75" w:rsidRDefault="00AA0775" w:rsidP="00066A05">
      <w:pPr>
        <w:spacing w:after="0"/>
      </w:pPr>
      <w:r>
        <w:separator/>
      </w:r>
    </w:p>
  </w:endnote>
  <w:endnote w:type="continuationSeparator" w:id="0">
    <w:p w:rsidR="00AA0775" w:rsidRDefault="00AA0775" w:rsidP="00066A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065774"/>
      <w:docPartObj>
        <w:docPartGallery w:val="Page Numbers (Bottom of Page)"/>
        <w:docPartUnique/>
      </w:docPartObj>
    </w:sdtPr>
    <w:sdtEndPr/>
    <w:sdtContent>
      <w:p w:rsidR="00965141" w:rsidRDefault="00965141">
        <w:pPr>
          <w:pStyle w:val="Footer"/>
          <w:jc w:val="center"/>
        </w:pPr>
        <w:r>
          <w:fldChar w:fldCharType="begin"/>
        </w:r>
        <w:r>
          <w:instrText xml:space="preserve"> PAGE   \* MERGEFORMAT </w:instrText>
        </w:r>
        <w:r>
          <w:fldChar w:fldCharType="separate"/>
        </w:r>
        <w:r w:rsidR="00C14738">
          <w:rPr>
            <w:noProof/>
          </w:rPr>
          <w:t>1</w:t>
        </w:r>
        <w:r>
          <w:rPr>
            <w:noProof/>
          </w:rPr>
          <w:fldChar w:fldCharType="end"/>
        </w:r>
      </w:p>
    </w:sdtContent>
  </w:sdt>
  <w:p w:rsidR="00965141" w:rsidRDefault="0096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75" w:rsidRDefault="00AA0775" w:rsidP="00066A05">
      <w:pPr>
        <w:spacing w:after="0"/>
      </w:pPr>
      <w:r>
        <w:separator/>
      </w:r>
    </w:p>
  </w:footnote>
  <w:footnote w:type="continuationSeparator" w:id="0">
    <w:p w:rsidR="00AA0775" w:rsidRDefault="00AA0775" w:rsidP="00066A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814"/>
    <w:multiLevelType w:val="hybridMultilevel"/>
    <w:tmpl w:val="200A68DA"/>
    <w:lvl w:ilvl="0" w:tplc="DF240EE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5945C6"/>
    <w:multiLevelType w:val="hybridMultilevel"/>
    <w:tmpl w:val="1D0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0E10AC"/>
    <w:multiLevelType w:val="hybridMultilevel"/>
    <w:tmpl w:val="8E3CFACA"/>
    <w:lvl w:ilvl="0" w:tplc="DE62E7B8">
      <w:start w:val="1"/>
      <w:numFmt w:val="bullet"/>
      <w:lvlText w:val="•"/>
      <w:lvlJc w:val="left"/>
      <w:pPr>
        <w:tabs>
          <w:tab w:val="num" w:pos="720"/>
        </w:tabs>
        <w:ind w:left="720" w:hanging="360"/>
      </w:pPr>
      <w:rPr>
        <w:rFonts w:ascii="Arial" w:hAnsi="Arial" w:hint="default"/>
      </w:rPr>
    </w:lvl>
    <w:lvl w:ilvl="1" w:tplc="3AD09E58" w:tentative="1">
      <w:start w:val="1"/>
      <w:numFmt w:val="bullet"/>
      <w:lvlText w:val="•"/>
      <w:lvlJc w:val="left"/>
      <w:pPr>
        <w:tabs>
          <w:tab w:val="num" w:pos="1440"/>
        </w:tabs>
        <w:ind w:left="1440" w:hanging="360"/>
      </w:pPr>
      <w:rPr>
        <w:rFonts w:ascii="Arial" w:hAnsi="Arial" w:hint="default"/>
      </w:rPr>
    </w:lvl>
    <w:lvl w:ilvl="2" w:tplc="1C4E349E" w:tentative="1">
      <w:start w:val="1"/>
      <w:numFmt w:val="bullet"/>
      <w:lvlText w:val="•"/>
      <w:lvlJc w:val="left"/>
      <w:pPr>
        <w:tabs>
          <w:tab w:val="num" w:pos="2160"/>
        </w:tabs>
        <w:ind w:left="2160" w:hanging="360"/>
      </w:pPr>
      <w:rPr>
        <w:rFonts w:ascii="Arial" w:hAnsi="Arial" w:hint="default"/>
      </w:rPr>
    </w:lvl>
    <w:lvl w:ilvl="3" w:tplc="DA72ED4A" w:tentative="1">
      <w:start w:val="1"/>
      <w:numFmt w:val="bullet"/>
      <w:lvlText w:val="•"/>
      <w:lvlJc w:val="left"/>
      <w:pPr>
        <w:tabs>
          <w:tab w:val="num" w:pos="2880"/>
        </w:tabs>
        <w:ind w:left="2880" w:hanging="360"/>
      </w:pPr>
      <w:rPr>
        <w:rFonts w:ascii="Arial" w:hAnsi="Arial" w:hint="default"/>
      </w:rPr>
    </w:lvl>
    <w:lvl w:ilvl="4" w:tplc="E73A29B0" w:tentative="1">
      <w:start w:val="1"/>
      <w:numFmt w:val="bullet"/>
      <w:lvlText w:val="•"/>
      <w:lvlJc w:val="left"/>
      <w:pPr>
        <w:tabs>
          <w:tab w:val="num" w:pos="3600"/>
        </w:tabs>
        <w:ind w:left="3600" w:hanging="360"/>
      </w:pPr>
      <w:rPr>
        <w:rFonts w:ascii="Arial" w:hAnsi="Arial" w:hint="default"/>
      </w:rPr>
    </w:lvl>
    <w:lvl w:ilvl="5" w:tplc="8E84D360" w:tentative="1">
      <w:start w:val="1"/>
      <w:numFmt w:val="bullet"/>
      <w:lvlText w:val="•"/>
      <w:lvlJc w:val="left"/>
      <w:pPr>
        <w:tabs>
          <w:tab w:val="num" w:pos="4320"/>
        </w:tabs>
        <w:ind w:left="4320" w:hanging="360"/>
      </w:pPr>
      <w:rPr>
        <w:rFonts w:ascii="Arial" w:hAnsi="Arial" w:hint="default"/>
      </w:rPr>
    </w:lvl>
    <w:lvl w:ilvl="6" w:tplc="8F2628C0" w:tentative="1">
      <w:start w:val="1"/>
      <w:numFmt w:val="bullet"/>
      <w:lvlText w:val="•"/>
      <w:lvlJc w:val="left"/>
      <w:pPr>
        <w:tabs>
          <w:tab w:val="num" w:pos="5040"/>
        </w:tabs>
        <w:ind w:left="5040" w:hanging="360"/>
      </w:pPr>
      <w:rPr>
        <w:rFonts w:ascii="Arial" w:hAnsi="Arial" w:hint="default"/>
      </w:rPr>
    </w:lvl>
    <w:lvl w:ilvl="7" w:tplc="DA2AFE72" w:tentative="1">
      <w:start w:val="1"/>
      <w:numFmt w:val="bullet"/>
      <w:lvlText w:val="•"/>
      <w:lvlJc w:val="left"/>
      <w:pPr>
        <w:tabs>
          <w:tab w:val="num" w:pos="5760"/>
        </w:tabs>
        <w:ind w:left="5760" w:hanging="360"/>
      </w:pPr>
      <w:rPr>
        <w:rFonts w:ascii="Arial" w:hAnsi="Arial" w:hint="default"/>
      </w:rPr>
    </w:lvl>
    <w:lvl w:ilvl="8" w:tplc="FB2EC2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7690F"/>
    <w:multiLevelType w:val="hybridMultilevel"/>
    <w:tmpl w:val="8278C140"/>
    <w:lvl w:ilvl="0" w:tplc="A0AA2A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CD14D0"/>
    <w:multiLevelType w:val="hybridMultilevel"/>
    <w:tmpl w:val="1AE085F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F095D75"/>
    <w:multiLevelType w:val="hybridMultilevel"/>
    <w:tmpl w:val="4F421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527945"/>
    <w:multiLevelType w:val="hybridMultilevel"/>
    <w:tmpl w:val="2EA0FF56"/>
    <w:lvl w:ilvl="0" w:tplc="6C209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8399B"/>
    <w:multiLevelType w:val="hybridMultilevel"/>
    <w:tmpl w:val="4F7E236C"/>
    <w:lvl w:ilvl="0" w:tplc="04090001">
      <w:start w:val="1"/>
      <w:numFmt w:val="bullet"/>
      <w:lvlText w:val=""/>
      <w:lvlJc w:val="left"/>
      <w:pPr>
        <w:ind w:left="3720" w:hanging="360"/>
      </w:pPr>
      <w:rPr>
        <w:rFonts w:ascii="Symbol" w:hAnsi="Symbol"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8" w15:restartNumberingAfterBreak="0">
    <w:nsid w:val="2D637690"/>
    <w:multiLevelType w:val="hybridMultilevel"/>
    <w:tmpl w:val="AD24E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B24E5D"/>
    <w:multiLevelType w:val="hybridMultilevel"/>
    <w:tmpl w:val="189A2032"/>
    <w:lvl w:ilvl="0" w:tplc="0B2622A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094446"/>
    <w:multiLevelType w:val="hybridMultilevel"/>
    <w:tmpl w:val="7FFC5D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E262878A">
      <w:numFmt w:val="bullet"/>
      <w:lvlText w:val="•"/>
      <w:lvlJc w:val="left"/>
      <w:pPr>
        <w:ind w:left="3240" w:hanging="360"/>
      </w:pPr>
      <w:rPr>
        <w:rFonts w:ascii="Times New Roman" w:eastAsiaTheme="minorHAnsi"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7841333"/>
    <w:multiLevelType w:val="hybridMultilevel"/>
    <w:tmpl w:val="673A85BC"/>
    <w:lvl w:ilvl="0" w:tplc="A0AA2A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600598"/>
    <w:multiLevelType w:val="hybridMultilevel"/>
    <w:tmpl w:val="6EA2A1B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DB4638B"/>
    <w:multiLevelType w:val="hybridMultilevel"/>
    <w:tmpl w:val="4FD4F61C"/>
    <w:lvl w:ilvl="0" w:tplc="5AEC73A4">
      <w:start w:val="1"/>
      <w:numFmt w:val="bullet"/>
      <w:lvlText w:val=""/>
      <w:lvlJc w:val="left"/>
      <w:pPr>
        <w:tabs>
          <w:tab w:val="num" w:pos="720"/>
        </w:tabs>
        <w:ind w:left="720" w:hanging="360"/>
      </w:pPr>
      <w:rPr>
        <w:rFonts w:ascii="Wingdings" w:hAnsi="Wingdings" w:hint="default"/>
      </w:rPr>
    </w:lvl>
    <w:lvl w:ilvl="1" w:tplc="BC64D444">
      <w:start w:val="86"/>
      <w:numFmt w:val="bullet"/>
      <w:lvlText w:val=""/>
      <w:lvlJc w:val="left"/>
      <w:pPr>
        <w:tabs>
          <w:tab w:val="num" w:pos="1440"/>
        </w:tabs>
        <w:ind w:left="1440" w:hanging="360"/>
      </w:pPr>
      <w:rPr>
        <w:rFonts w:ascii="Wingdings" w:hAnsi="Wingdings" w:hint="default"/>
      </w:rPr>
    </w:lvl>
    <w:lvl w:ilvl="2" w:tplc="D35E6654" w:tentative="1">
      <w:start w:val="1"/>
      <w:numFmt w:val="bullet"/>
      <w:lvlText w:val=""/>
      <w:lvlJc w:val="left"/>
      <w:pPr>
        <w:tabs>
          <w:tab w:val="num" w:pos="2160"/>
        </w:tabs>
        <w:ind w:left="2160" w:hanging="360"/>
      </w:pPr>
      <w:rPr>
        <w:rFonts w:ascii="Wingdings" w:hAnsi="Wingdings" w:hint="default"/>
      </w:rPr>
    </w:lvl>
    <w:lvl w:ilvl="3" w:tplc="0E9CFBF4" w:tentative="1">
      <w:start w:val="1"/>
      <w:numFmt w:val="bullet"/>
      <w:lvlText w:val=""/>
      <w:lvlJc w:val="left"/>
      <w:pPr>
        <w:tabs>
          <w:tab w:val="num" w:pos="2880"/>
        </w:tabs>
        <w:ind w:left="2880" w:hanging="360"/>
      </w:pPr>
      <w:rPr>
        <w:rFonts w:ascii="Wingdings" w:hAnsi="Wingdings" w:hint="default"/>
      </w:rPr>
    </w:lvl>
    <w:lvl w:ilvl="4" w:tplc="6592325E" w:tentative="1">
      <w:start w:val="1"/>
      <w:numFmt w:val="bullet"/>
      <w:lvlText w:val=""/>
      <w:lvlJc w:val="left"/>
      <w:pPr>
        <w:tabs>
          <w:tab w:val="num" w:pos="3600"/>
        </w:tabs>
        <w:ind w:left="3600" w:hanging="360"/>
      </w:pPr>
      <w:rPr>
        <w:rFonts w:ascii="Wingdings" w:hAnsi="Wingdings" w:hint="default"/>
      </w:rPr>
    </w:lvl>
    <w:lvl w:ilvl="5" w:tplc="85B02CA2" w:tentative="1">
      <w:start w:val="1"/>
      <w:numFmt w:val="bullet"/>
      <w:lvlText w:val=""/>
      <w:lvlJc w:val="left"/>
      <w:pPr>
        <w:tabs>
          <w:tab w:val="num" w:pos="4320"/>
        </w:tabs>
        <w:ind w:left="4320" w:hanging="360"/>
      </w:pPr>
      <w:rPr>
        <w:rFonts w:ascii="Wingdings" w:hAnsi="Wingdings" w:hint="default"/>
      </w:rPr>
    </w:lvl>
    <w:lvl w:ilvl="6" w:tplc="CDC22472" w:tentative="1">
      <w:start w:val="1"/>
      <w:numFmt w:val="bullet"/>
      <w:lvlText w:val=""/>
      <w:lvlJc w:val="left"/>
      <w:pPr>
        <w:tabs>
          <w:tab w:val="num" w:pos="5040"/>
        </w:tabs>
        <w:ind w:left="5040" w:hanging="360"/>
      </w:pPr>
      <w:rPr>
        <w:rFonts w:ascii="Wingdings" w:hAnsi="Wingdings" w:hint="default"/>
      </w:rPr>
    </w:lvl>
    <w:lvl w:ilvl="7" w:tplc="B2B8AE0A" w:tentative="1">
      <w:start w:val="1"/>
      <w:numFmt w:val="bullet"/>
      <w:lvlText w:val=""/>
      <w:lvlJc w:val="left"/>
      <w:pPr>
        <w:tabs>
          <w:tab w:val="num" w:pos="5760"/>
        </w:tabs>
        <w:ind w:left="5760" w:hanging="360"/>
      </w:pPr>
      <w:rPr>
        <w:rFonts w:ascii="Wingdings" w:hAnsi="Wingdings" w:hint="default"/>
      </w:rPr>
    </w:lvl>
    <w:lvl w:ilvl="8" w:tplc="634830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E53369"/>
    <w:multiLevelType w:val="hybridMultilevel"/>
    <w:tmpl w:val="052A63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6EA311F"/>
    <w:multiLevelType w:val="hybridMultilevel"/>
    <w:tmpl w:val="A87C365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5C62CB"/>
    <w:multiLevelType w:val="hybridMultilevel"/>
    <w:tmpl w:val="D6507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4B3A25"/>
    <w:multiLevelType w:val="hybridMultilevel"/>
    <w:tmpl w:val="BB5A225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9847E5D"/>
    <w:multiLevelType w:val="hybridMultilevel"/>
    <w:tmpl w:val="283CF4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D5D"/>
    <w:multiLevelType w:val="hybridMultilevel"/>
    <w:tmpl w:val="43DC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4537C"/>
    <w:multiLevelType w:val="hybridMultilevel"/>
    <w:tmpl w:val="0A862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1C488A"/>
    <w:multiLevelType w:val="hybridMultilevel"/>
    <w:tmpl w:val="CF4E9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43A5F"/>
    <w:multiLevelType w:val="hybridMultilevel"/>
    <w:tmpl w:val="526C5E6E"/>
    <w:lvl w:ilvl="0" w:tplc="30B62B0A">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F504E"/>
    <w:multiLevelType w:val="hybridMultilevel"/>
    <w:tmpl w:val="319EF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4B76C2"/>
    <w:multiLevelType w:val="hybridMultilevel"/>
    <w:tmpl w:val="8BDAA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91605"/>
    <w:multiLevelType w:val="hybridMultilevel"/>
    <w:tmpl w:val="C1462680"/>
    <w:lvl w:ilvl="0" w:tplc="6C2090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F42F2C"/>
    <w:multiLevelType w:val="hybridMultilevel"/>
    <w:tmpl w:val="F3743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D1A70"/>
    <w:multiLevelType w:val="hybridMultilevel"/>
    <w:tmpl w:val="47423B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524B00"/>
    <w:multiLevelType w:val="hybridMultilevel"/>
    <w:tmpl w:val="DE8AC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4"/>
  </w:num>
  <w:num w:numId="4">
    <w:abstractNumId w:val="7"/>
  </w:num>
  <w:num w:numId="5">
    <w:abstractNumId w:val="10"/>
  </w:num>
  <w:num w:numId="6">
    <w:abstractNumId w:val="12"/>
  </w:num>
  <w:num w:numId="7">
    <w:abstractNumId w:val="4"/>
  </w:num>
  <w:num w:numId="8">
    <w:abstractNumId w:val="17"/>
  </w:num>
  <w:num w:numId="9">
    <w:abstractNumId w:val="13"/>
  </w:num>
  <w:num w:numId="10">
    <w:abstractNumId w:val="2"/>
  </w:num>
  <w:num w:numId="11">
    <w:abstractNumId w:val="0"/>
  </w:num>
  <w:num w:numId="12">
    <w:abstractNumId w:val="25"/>
  </w:num>
  <w:num w:numId="13">
    <w:abstractNumId w:val="15"/>
  </w:num>
  <w:num w:numId="14">
    <w:abstractNumId w:val="6"/>
  </w:num>
  <w:num w:numId="15">
    <w:abstractNumId w:val="27"/>
  </w:num>
  <w:num w:numId="16">
    <w:abstractNumId w:val="22"/>
  </w:num>
  <w:num w:numId="17">
    <w:abstractNumId w:val="23"/>
  </w:num>
  <w:num w:numId="18">
    <w:abstractNumId w:val="24"/>
  </w:num>
  <w:num w:numId="19">
    <w:abstractNumId w:val="18"/>
  </w:num>
  <w:num w:numId="20">
    <w:abstractNumId w:val="20"/>
  </w:num>
  <w:num w:numId="21">
    <w:abstractNumId w:val="11"/>
  </w:num>
  <w:num w:numId="22">
    <w:abstractNumId w:val="3"/>
  </w:num>
  <w:num w:numId="23">
    <w:abstractNumId w:val="5"/>
  </w:num>
  <w:num w:numId="24">
    <w:abstractNumId w:val="19"/>
  </w:num>
  <w:num w:numId="25">
    <w:abstractNumId w:val="9"/>
  </w:num>
  <w:num w:numId="26">
    <w:abstractNumId w:val="9"/>
  </w:num>
  <w:num w:numId="27">
    <w:abstractNumId w:val="1"/>
  </w:num>
  <w:num w:numId="28">
    <w:abstractNumId w:val="26"/>
  </w:num>
  <w:num w:numId="29">
    <w:abstractNumId w:val="28"/>
  </w:num>
  <w:num w:numId="30">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4B"/>
    <w:rsid w:val="00000F80"/>
    <w:rsid w:val="000065F9"/>
    <w:rsid w:val="0001054D"/>
    <w:rsid w:val="0001186B"/>
    <w:rsid w:val="00011D0A"/>
    <w:rsid w:val="000122C9"/>
    <w:rsid w:val="0001321D"/>
    <w:rsid w:val="00013A39"/>
    <w:rsid w:val="00017450"/>
    <w:rsid w:val="00022BC4"/>
    <w:rsid w:val="00022C44"/>
    <w:rsid w:val="0002464E"/>
    <w:rsid w:val="000305FD"/>
    <w:rsid w:val="000313C7"/>
    <w:rsid w:val="0003504F"/>
    <w:rsid w:val="00036DCF"/>
    <w:rsid w:val="00040D2A"/>
    <w:rsid w:val="00045C93"/>
    <w:rsid w:val="00046993"/>
    <w:rsid w:val="000474B6"/>
    <w:rsid w:val="0005240F"/>
    <w:rsid w:val="000539F8"/>
    <w:rsid w:val="00054EFE"/>
    <w:rsid w:val="0005529F"/>
    <w:rsid w:val="000625DD"/>
    <w:rsid w:val="0006386F"/>
    <w:rsid w:val="00063EFF"/>
    <w:rsid w:val="00066A05"/>
    <w:rsid w:val="00071C69"/>
    <w:rsid w:val="00073654"/>
    <w:rsid w:val="00075703"/>
    <w:rsid w:val="00076EDD"/>
    <w:rsid w:val="000800FC"/>
    <w:rsid w:val="00081284"/>
    <w:rsid w:val="00081B2B"/>
    <w:rsid w:val="000831A9"/>
    <w:rsid w:val="0008604A"/>
    <w:rsid w:val="000870B1"/>
    <w:rsid w:val="0008734F"/>
    <w:rsid w:val="000873AF"/>
    <w:rsid w:val="0008746C"/>
    <w:rsid w:val="00091CF8"/>
    <w:rsid w:val="000933D6"/>
    <w:rsid w:val="00093DAF"/>
    <w:rsid w:val="00095FF9"/>
    <w:rsid w:val="00096822"/>
    <w:rsid w:val="000A1481"/>
    <w:rsid w:val="000A1842"/>
    <w:rsid w:val="000A5A03"/>
    <w:rsid w:val="000A7A5F"/>
    <w:rsid w:val="000B243E"/>
    <w:rsid w:val="000B2CDB"/>
    <w:rsid w:val="000B463E"/>
    <w:rsid w:val="000B633B"/>
    <w:rsid w:val="000B698A"/>
    <w:rsid w:val="000C16E4"/>
    <w:rsid w:val="000C323C"/>
    <w:rsid w:val="000C63E6"/>
    <w:rsid w:val="000C77A4"/>
    <w:rsid w:val="000C7B0A"/>
    <w:rsid w:val="000D103C"/>
    <w:rsid w:val="000D2642"/>
    <w:rsid w:val="000D29D7"/>
    <w:rsid w:val="000D3B1A"/>
    <w:rsid w:val="000D4EF8"/>
    <w:rsid w:val="000D517F"/>
    <w:rsid w:val="000E0215"/>
    <w:rsid w:val="000E110F"/>
    <w:rsid w:val="000E260D"/>
    <w:rsid w:val="000E2938"/>
    <w:rsid w:val="000E2A10"/>
    <w:rsid w:val="000F0628"/>
    <w:rsid w:val="000F7114"/>
    <w:rsid w:val="000F71C1"/>
    <w:rsid w:val="001015E5"/>
    <w:rsid w:val="00101AE7"/>
    <w:rsid w:val="00103FFC"/>
    <w:rsid w:val="00104932"/>
    <w:rsid w:val="001058E8"/>
    <w:rsid w:val="00105C20"/>
    <w:rsid w:val="00106D4F"/>
    <w:rsid w:val="00110798"/>
    <w:rsid w:val="0011719C"/>
    <w:rsid w:val="0011775D"/>
    <w:rsid w:val="001227DA"/>
    <w:rsid w:val="00122B43"/>
    <w:rsid w:val="001258D6"/>
    <w:rsid w:val="0012647F"/>
    <w:rsid w:val="00126F7D"/>
    <w:rsid w:val="0012753F"/>
    <w:rsid w:val="00135028"/>
    <w:rsid w:val="00137204"/>
    <w:rsid w:val="001419EE"/>
    <w:rsid w:val="00141DF6"/>
    <w:rsid w:val="0014477D"/>
    <w:rsid w:val="00145509"/>
    <w:rsid w:val="00147AFB"/>
    <w:rsid w:val="00147BD4"/>
    <w:rsid w:val="00150D6F"/>
    <w:rsid w:val="00151359"/>
    <w:rsid w:val="00151DCA"/>
    <w:rsid w:val="00153FFC"/>
    <w:rsid w:val="001545B5"/>
    <w:rsid w:val="0016112E"/>
    <w:rsid w:val="00162001"/>
    <w:rsid w:val="001626C5"/>
    <w:rsid w:val="00163CDA"/>
    <w:rsid w:val="00164A18"/>
    <w:rsid w:val="00164A8D"/>
    <w:rsid w:val="00164CF3"/>
    <w:rsid w:val="001658A8"/>
    <w:rsid w:val="00170949"/>
    <w:rsid w:val="0017230E"/>
    <w:rsid w:val="00172529"/>
    <w:rsid w:val="00175B04"/>
    <w:rsid w:val="0017605D"/>
    <w:rsid w:val="001772E8"/>
    <w:rsid w:val="00184B44"/>
    <w:rsid w:val="00184EEC"/>
    <w:rsid w:val="001850A5"/>
    <w:rsid w:val="00186DC3"/>
    <w:rsid w:val="00190F10"/>
    <w:rsid w:val="00192209"/>
    <w:rsid w:val="00195717"/>
    <w:rsid w:val="0019674E"/>
    <w:rsid w:val="001A44A8"/>
    <w:rsid w:val="001A4E86"/>
    <w:rsid w:val="001A7163"/>
    <w:rsid w:val="001B1E44"/>
    <w:rsid w:val="001B30E6"/>
    <w:rsid w:val="001B3B64"/>
    <w:rsid w:val="001B42DE"/>
    <w:rsid w:val="001B56C5"/>
    <w:rsid w:val="001B6449"/>
    <w:rsid w:val="001D0BF3"/>
    <w:rsid w:val="001D113E"/>
    <w:rsid w:val="001D1FDA"/>
    <w:rsid w:val="001D31F4"/>
    <w:rsid w:val="001E1C76"/>
    <w:rsid w:val="001E38C0"/>
    <w:rsid w:val="001E49B8"/>
    <w:rsid w:val="001F104F"/>
    <w:rsid w:val="001F119A"/>
    <w:rsid w:val="001F3760"/>
    <w:rsid w:val="001F573C"/>
    <w:rsid w:val="001F79C7"/>
    <w:rsid w:val="00202E1F"/>
    <w:rsid w:val="00205CAE"/>
    <w:rsid w:val="00210555"/>
    <w:rsid w:val="00211931"/>
    <w:rsid w:val="002147BB"/>
    <w:rsid w:val="00214CE9"/>
    <w:rsid w:val="00220835"/>
    <w:rsid w:val="002208C3"/>
    <w:rsid w:val="002235C8"/>
    <w:rsid w:val="00232C42"/>
    <w:rsid w:val="0023396C"/>
    <w:rsid w:val="0023434A"/>
    <w:rsid w:val="00236AA8"/>
    <w:rsid w:val="00240E24"/>
    <w:rsid w:val="002428B6"/>
    <w:rsid w:val="00242B05"/>
    <w:rsid w:val="0024435A"/>
    <w:rsid w:val="002453EC"/>
    <w:rsid w:val="00251336"/>
    <w:rsid w:val="00253551"/>
    <w:rsid w:val="0025402E"/>
    <w:rsid w:val="00254755"/>
    <w:rsid w:val="0025477F"/>
    <w:rsid w:val="00260B46"/>
    <w:rsid w:val="00267F92"/>
    <w:rsid w:val="002704CB"/>
    <w:rsid w:val="00270B07"/>
    <w:rsid w:val="00272791"/>
    <w:rsid w:val="00272B30"/>
    <w:rsid w:val="00272B82"/>
    <w:rsid w:val="00272EBF"/>
    <w:rsid w:val="00274B31"/>
    <w:rsid w:val="002756D6"/>
    <w:rsid w:val="00276752"/>
    <w:rsid w:val="00277189"/>
    <w:rsid w:val="00277416"/>
    <w:rsid w:val="00284409"/>
    <w:rsid w:val="00290925"/>
    <w:rsid w:val="00291A97"/>
    <w:rsid w:val="00291F05"/>
    <w:rsid w:val="00293559"/>
    <w:rsid w:val="0029663C"/>
    <w:rsid w:val="00296D9E"/>
    <w:rsid w:val="002A1B30"/>
    <w:rsid w:val="002A1C03"/>
    <w:rsid w:val="002A29E1"/>
    <w:rsid w:val="002A49A4"/>
    <w:rsid w:val="002A4B0D"/>
    <w:rsid w:val="002A5131"/>
    <w:rsid w:val="002B073A"/>
    <w:rsid w:val="002B0C7B"/>
    <w:rsid w:val="002B1B19"/>
    <w:rsid w:val="002B43D2"/>
    <w:rsid w:val="002B7400"/>
    <w:rsid w:val="002C25CD"/>
    <w:rsid w:val="002C2D72"/>
    <w:rsid w:val="002C3F67"/>
    <w:rsid w:val="002C4126"/>
    <w:rsid w:val="002C4EBA"/>
    <w:rsid w:val="002D2298"/>
    <w:rsid w:val="002D24D8"/>
    <w:rsid w:val="002D32C7"/>
    <w:rsid w:val="002D667F"/>
    <w:rsid w:val="002D7314"/>
    <w:rsid w:val="002E0EFC"/>
    <w:rsid w:val="002E3A03"/>
    <w:rsid w:val="002E57BB"/>
    <w:rsid w:val="002F0019"/>
    <w:rsid w:val="002F0B8C"/>
    <w:rsid w:val="002F5760"/>
    <w:rsid w:val="002F6123"/>
    <w:rsid w:val="002F6A37"/>
    <w:rsid w:val="002F6DF7"/>
    <w:rsid w:val="00301AD9"/>
    <w:rsid w:val="00302675"/>
    <w:rsid w:val="00303F7D"/>
    <w:rsid w:val="003042E2"/>
    <w:rsid w:val="00304616"/>
    <w:rsid w:val="00312EF2"/>
    <w:rsid w:val="0032037B"/>
    <w:rsid w:val="00322292"/>
    <w:rsid w:val="00323990"/>
    <w:rsid w:val="00324CE9"/>
    <w:rsid w:val="00327882"/>
    <w:rsid w:val="00327EBE"/>
    <w:rsid w:val="00334242"/>
    <w:rsid w:val="00340C05"/>
    <w:rsid w:val="00342996"/>
    <w:rsid w:val="00343EAC"/>
    <w:rsid w:val="00344870"/>
    <w:rsid w:val="00345960"/>
    <w:rsid w:val="0034620F"/>
    <w:rsid w:val="00350F5A"/>
    <w:rsid w:val="003520C9"/>
    <w:rsid w:val="00352F35"/>
    <w:rsid w:val="00353278"/>
    <w:rsid w:val="0035413E"/>
    <w:rsid w:val="003557C4"/>
    <w:rsid w:val="00362E8E"/>
    <w:rsid w:val="00363579"/>
    <w:rsid w:val="00364523"/>
    <w:rsid w:val="00364672"/>
    <w:rsid w:val="00370C23"/>
    <w:rsid w:val="0037201F"/>
    <w:rsid w:val="00373E18"/>
    <w:rsid w:val="00374FB9"/>
    <w:rsid w:val="00375269"/>
    <w:rsid w:val="00380865"/>
    <w:rsid w:val="003811BC"/>
    <w:rsid w:val="00384110"/>
    <w:rsid w:val="003860AC"/>
    <w:rsid w:val="00390C61"/>
    <w:rsid w:val="00391F0E"/>
    <w:rsid w:val="00392AC0"/>
    <w:rsid w:val="003952CE"/>
    <w:rsid w:val="003A0CF5"/>
    <w:rsid w:val="003A13CA"/>
    <w:rsid w:val="003A40F8"/>
    <w:rsid w:val="003A4554"/>
    <w:rsid w:val="003A4B16"/>
    <w:rsid w:val="003A5719"/>
    <w:rsid w:val="003B09D4"/>
    <w:rsid w:val="003B0C6F"/>
    <w:rsid w:val="003B5244"/>
    <w:rsid w:val="003C346A"/>
    <w:rsid w:val="003C67C8"/>
    <w:rsid w:val="003D35B3"/>
    <w:rsid w:val="003D540C"/>
    <w:rsid w:val="003D5631"/>
    <w:rsid w:val="003D581D"/>
    <w:rsid w:val="003D68DD"/>
    <w:rsid w:val="003D7409"/>
    <w:rsid w:val="003E0BB0"/>
    <w:rsid w:val="003E0D6B"/>
    <w:rsid w:val="003E4655"/>
    <w:rsid w:val="003E5527"/>
    <w:rsid w:val="003E6707"/>
    <w:rsid w:val="003F2008"/>
    <w:rsid w:val="003F4BB8"/>
    <w:rsid w:val="003F6FB3"/>
    <w:rsid w:val="003F74FA"/>
    <w:rsid w:val="00400343"/>
    <w:rsid w:val="00401C84"/>
    <w:rsid w:val="0040401B"/>
    <w:rsid w:val="004044AD"/>
    <w:rsid w:val="0040610A"/>
    <w:rsid w:val="004108B1"/>
    <w:rsid w:val="004121A3"/>
    <w:rsid w:val="0041332F"/>
    <w:rsid w:val="00415203"/>
    <w:rsid w:val="00416433"/>
    <w:rsid w:val="004166B6"/>
    <w:rsid w:val="00420178"/>
    <w:rsid w:val="004207D2"/>
    <w:rsid w:val="004216A8"/>
    <w:rsid w:val="0042326C"/>
    <w:rsid w:val="00425A1E"/>
    <w:rsid w:val="00430431"/>
    <w:rsid w:val="0043109A"/>
    <w:rsid w:val="004315C6"/>
    <w:rsid w:val="0043396F"/>
    <w:rsid w:val="00433A0B"/>
    <w:rsid w:val="00433D7C"/>
    <w:rsid w:val="0043526F"/>
    <w:rsid w:val="00440584"/>
    <w:rsid w:val="00441F90"/>
    <w:rsid w:val="00442DED"/>
    <w:rsid w:val="0044451E"/>
    <w:rsid w:val="004459D0"/>
    <w:rsid w:val="00450DA6"/>
    <w:rsid w:val="004516E7"/>
    <w:rsid w:val="0045515E"/>
    <w:rsid w:val="0045687D"/>
    <w:rsid w:val="0046364A"/>
    <w:rsid w:val="004644F8"/>
    <w:rsid w:val="00467F8A"/>
    <w:rsid w:val="00471592"/>
    <w:rsid w:val="00472968"/>
    <w:rsid w:val="00472F58"/>
    <w:rsid w:val="00474220"/>
    <w:rsid w:val="00476366"/>
    <w:rsid w:val="00480C1E"/>
    <w:rsid w:val="00481172"/>
    <w:rsid w:val="00481F63"/>
    <w:rsid w:val="00482DDD"/>
    <w:rsid w:val="0048388E"/>
    <w:rsid w:val="0048613E"/>
    <w:rsid w:val="004879F5"/>
    <w:rsid w:val="00491922"/>
    <w:rsid w:val="0049197F"/>
    <w:rsid w:val="00493B1F"/>
    <w:rsid w:val="00495374"/>
    <w:rsid w:val="004964D9"/>
    <w:rsid w:val="00497599"/>
    <w:rsid w:val="00497767"/>
    <w:rsid w:val="004A0386"/>
    <w:rsid w:val="004A3142"/>
    <w:rsid w:val="004A4429"/>
    <w:rsid w:val="004A56F1"/>
    <w:rsid w:val="004A66F4"/>
    <w:rsid w:val="004B13C4"/>
    <w:rsid w:val="004B31EA"/>
    <w:rsid w:val="004B48FF"/>
    <w:rsid w:val="004B7534"/>
    <w:rsid w:val="004C17B0"/>
    <w:rsid w:val="004C2781"/>
    <w:rsid w:val="004C557E"/>
    <w:rsid w:val="004C724F"/>
    <w:rsid w:val="004C73B3"/>
    <w:rsid w:val="004D03BA"/>
    <w:rsid w:val="004D053F"/>
    <w:rsid w:val="004D3CBA"/>
    <w:rsid w:val="004D435C"/>
    <w:rsid w:val="004D687C"/>
    <w:rsid w:val="004E2976"/>
    <w:rsid w:val="004E29C3"/>
    <w:rsid w:val="004E3B85"/>
    <w:rsid w:val="004F0735"/>
    <w:rsid w:val="004F11E2"/>
    <w:rsid w:val="004F3628"/>
    <w:rsid w:val="004F50C5"/>
    <w:rsid w:val="004F7319"/>
    <w:rsid w:val="00502348"/>
    <w:rsid w:val="005065A4"/>
    <w:rsid w:val="0050682B"/>
    <w:rsid w:val="00515B30"/>
    <w:rsid w:val="00516E11"/>
    <w:rsid w:val="00517C31"/>
    <w:rsid w:val="0052203F"/>
    <w:rsid w:val="00522C66"/>
    <w:rsid w:val="00524B02"/>
    <w:rsid w:val="00526C17"/>
    <w:rsid w:val="00527542"/>
    <w:rsid w:val="005308A9"/>
    <w:rsid w:val="00530BB7"/>
    <w:rsid w:val="005336A5"/>
    <w:rsid w:val="00533C52"/>
    <w:rsid w:val="005347C0"/>
    <w:rsid w:val="00534F43"/>
    <w:rsid w:val="0053661F"/>
    <w:rsid w:val="0054010F"/>
    <w:rsid w:val="00545D9B"/>
    <w:rsid w:val="005501FE"/>
    <w:rsid w:val="00550777"/>
    <w:rsid w:val="0055112D"/>
    <w:rsid w:val="005547CB"/>
    <w:rsid w:val="00554FEF"/>
    <w:rsid w:val="00565F6E"/>
    <w:rsid w:val="0056676F"/>
    <w:rsid w:val="00567D0D"/>
    <w:rsid w:val="005712F8"/>
    <w:rsid w:val="0057390A"/>
    <w:rsid w:val="00574077"/>
    <w:rsid w:val="00577FDB"/>
    <w:rsid w:val="00580744"/>
    <w:rsid w:val="00582019"/>
    <w:rsid w:val="00590F9A"/>
    <w:rsid w:val="00592F1B"/>
    <w:rsid w:val="00593B26"/>
    <w:rsid w:val="00593BA9"/>
    <w:rsid w:val="005A3C52"/>
    <w:rsid w:val="005A3CC2"/>
    <w:rsid w:val="005A6567"/>
    <w:rsid w:val="005B11D8"/>
    <w:rsid w:val="005B19BA"/>
    <w:rsid w:val="005B1B50"/>
    <w:rsid w:val="005B3E2F"/>
    <w:rsid w:val="005B7F02"/>
    <w:rsid w:val="005C3844"/>
    <w:rsid w:val="005C3EEF"/>
    <w:rsid w:val="005C69CB"/>
    <w:rsid w:val="005C7476"/>
    <w:rsid w:val="005C7499"/>
    <w:rsid w:val="005D0737"/>
    <w:rsid w:val="005D0FBD"/>
    <w:rsid w:val="005D1984"/>
    <w:rsid w:val="005D2821"/>
    <w:rsid w:val="005D3530"/>
    <w:rsid w:val="005D3751"/>
    <w:rsid w:val="005D3C1A"/>
    <w:rsid w:val="005D6C4B"/>
    <w:rsid w:val="005E6B40"/>
    <w:rsid w:val="005E7846"/>
    <w:rsid w:val="005E7E53"/>
    <w:rsid w:val="005F055C"/>
    <w:rsid w:val="005F445A"/>
    <w:rsid w:val="005F6994"/>
    <w:rsid w:val="005F6E70"/>
    <w:rsid w:val="0060280A"/>
    <w:rsid w:val="00603C12"/>
    <w:rsid w:val="00603D5B"/>
    <w:rsid w:val="006074E3"/>
    <w:rsid w:val="00607F57"/>
    <w:rsid w:val="006101A9"/>
    <w:rsid w:val="00614AAB"/>
    <w:rsid w:val="00620D5A"/>
    <w:rsid w:val="0062168A"/>
    <w:rsid w:val="00622800"/>
    <w:rsid w:val="00630ECB"/>
    <w:rsid w:val="006324E1"/>
    <w:rsid w:val="006331F6"/>
    <w:rsid w:val="006345FE"/>
    <w:rsid w:val="00634636"/>
    <w:rsid w:val="0063612C"/>
    <w:rsid w:val="00640F8F"/>
    <w:rsid w:val="006416E4"/>
    <w:rsid w:val="0064262B"/>
    <w:rsid w:val="00642892"/>
    <w:rsid w:val="006460E9"/>
    <w:rsid w:val="0064663C"/>
    <w:rsid w:val="006466C1"/>
    <w:rsid w:val="006477C8"/>
    <w:rsid w:val="0064792B"/>
    <w:rsid w:val="00653C3E"/>
    <w:rsid w:val="00656F3C"/>
    <w:rsid w:val="00657598"/>
    <w:rsid w:val="0065761F"/>
    <w:rsid w:val="00662671"/>
    <w:rsid w:val="00662853"/>
    <w:rsid w:val="006649FF"/>
    <w:rsid w:val="00665EC7"/>
    <w:rsid w:val="006662A6"/>
    <w:rsid w:val="0066769B"/>
    <w:rsid w:val="00670A07"/>
    <w:rsid w:val="00670D29"/>
    <w:rsid w:val="0067118F"/>
    <w:rsid w:val="00671BE1"/>
    <w:rsid w:val="00671DBB"/>
    <w:rsid w:val="006760CD"/>
    <w:rsid w:val="00676B25"/>
    <w:rsid w:val="00681A2E"/>
    <w:rsid w:val="00685145"/>
    <w:rsid w:val="00685E3B"/>
    <w:rsid w:val="00690B8B"/>
    <w:rsid w:val="0069153F"/>
    <w:rsid w:val="00691D09"/>
    <w:rsid w:val="006949D0"/>
    <w:rsid w:val="006959F0"/>
    <w:rsid w:val="0069683B"/>
    <w:rsid w:val="00696D57"/>
    <w:rsid w:val="00697395"/>
    <w:rsid w:val="00697AA4"/>
    <w:rsid w:val="00697BDC"/>
    <w:rsid w:val="006A1900"/>
    <w:rsid w:val="006A681B"/>
    <w:rsid w:val="006A6F93"/>
    <w:rsid w:val="006A7BCD"/>
    <w:rsid w:val="006B3ED8"/>
    <w:rsid w:val="006C5535"/>
    <w:rsid w:val="006D018C"/>
    <w:rsid w:val="006D6773"/>
    <w:rsid w:val="006D7270"/>
    <w:rsid w:val="006E1A30"/>
    <w:rsid w:val="006F22D8"/>
    <w:rsid w:val="006F28E1"/>
    <w:rsid w:val="006F566A"/>
    <w:rsid w:val="00700B2F"/>
    <w:rsid w:val="00704344"/>
    <w:rsid w:val="007044EB"/>
    <w:rsid w:val="00714B8F"/>
    <w:rsid w:val="0071589B"/>
    <w:rsid w:val="00715DA9"/>
    <w:rsid w:val="007209F9"/>
    <w:rsid w:val="0072625D"/>
    <w:rsid w:val="0073001C"/>
    <w:rsid w:val="007307ED"/>
    <w:rsid w:val="00737819"/>
    <w:rsid w:val="0074020F"/>
    <w:rsid w:val="00744150"/>
    <w:rsid w:val="00744F6A"/>
    <w:rsid w:val="00746B90"/>
    <w:rsid w:val="00746D48"/>
    <w:rsid w:val="00746D72"/>
    <w:rsid w:val="0075037D"/>
    <w:rsid w:val="00750885"/>
    <w:rsid w:val="00753FE9"/>
    <w:rsid w:val="0075468C"/>
    <w:rsid w:val="007631AD"/>
    <w:rsid w:val="00763C3E"/>
    <w:rsid w:val="00771AD6"/>
    <w:rsid w:val="00771D2C"/>
    <w:rsid w:val="00773747"/>
    <w:rsid w:val="007774A0"/>
    <w:rsid w:val="0078065D"/>
    <w:rsid w:val="00781BD2"/>
    <w:rsid w:val="007824DB"/>
    <w:rsid w:val="00782C79"/>
    <w:rsid w:val="00784A3E"/>
    <w:rsid w:val="00787927"/>
    <w:rsid w:val="007956B4"/>
    <w:rsid w:val="007A00E9"/>
    <w:rsid w:val="007A1D7E"/>
    <w:rsid w:val="007A2930"/>
    <w:rsid w:val="007A48E0"/>
    <w:rsid w:val="007A6035"/>
    <w:rsid w:val="007A71BA"/>
    <w:rsid w:val="007B531A"/>
    <w:rsid w:val="007C06C4"/>
    <w:rsid w:val="007C2AAB"/>
    <w:rsid w:val="007C3522"/>
    <w:rsid w:val="007C3CB2"/>
    <w:rsid w:val="007C3D05"/>
    <w:rsid w:val="007C4D21"/>
    <w:rsid w:val="007C4F87"/>
    <w:rsid w:val="007C5F98"/>
    <w:rsid w:val="007C71C2"/>
    <w:rsid w:val="007D13D6"/>
    <w:rsid w:val="007D3D39"/>
    <w:rsid w:val="007D4027"/>
    <w:rsid w:val="007D7D08"/>
    <w:rsid w:val="007E0475"/>
    <w:rsid w:val="007E1502"/>
    <w:rsid w:val="007E2177"/>
    <w:rsid w:val="007E52BE"/>
    <w:rsid w:val="007E71E7"/>
    <w:rsid w:val="007F08AD"/>
    <w:rsid w:val="007F2BDC"/>
    <w:rsid w:val="007F33CD"/>
    <w:rsid w:val="007F49B1"/>
    <w:rsid w:val="00801A95"/>
    <w:rsid w:val="00803166"/>
    <w:rsid w:val="008038AB"/>
    <w:rsid w:val="008047D3"/>
    <w:rsid w:val="008055DE"/>
    <w:rsid w:val="00806965"/>
    <w:rsid w:val="00810EDF"/>
    <w:rsid w:val="008114CF"/>
    <w:rsid w:val="008138E4"/>
    <w:rsid w:val="00816049"/>
    <w:rsid w:val="008160A8"/>
    <w:rsid w:val="008165BA"/>
    <w:rsid w:val="00817738"/>
    <w:rsid w:val="00817EC9"/>
    <w:rsid w:val="00820AC7"/>
    <w:rsid w:val="00821B1A"/>
    <w:rsid w:val="00822898"/>
    <w:rsid w:val="008277B4"/>
    <w:rsid w:val="008318BA"/>
    <w:rsid w:val="00831F91"/>
    <w:rsid w:val="00832F6D"/>
    <w:rsid w:val="00833BE5"/>
    <w:rsid w:val="008350D1"/>
    <w:rsid w:val="00837253"/>
    <w:rsid w:val="00842B71"/>
    <w:rsid w:val="00844C3C"/>
    <w:rsid w:val="0084755A"/>
    <w:rsid w:val="008552EE"/>
    <w:rsid w:val="0085548C"/>
    <w:rsid w:val="008556D5"/>
    <w:rsid w:val="00857E32"/>
    <w:rsid w:val="00857E80"/>
    <w:rsid w:val="008636AB"/>
    <w:rsid w:val="00865732"/>
    <w:rsid w:val="00866198"/>
    <w:rsid w:val="008671D5"/>
    <w:rsid w:val="0086765D"/>
    <w:rsid w:val="008736FD"/>
    <w:rsid w:val="008813B7"/>
    <w:rsid w:val="008852D2"/>
    <w:rsid w:val="00890A7A"/>
    <w:rsid w:val="00895D86"/>
    <w:rsid w:val="00896F42"/>
    <w:rsid w:val="008A2BC1"/>
    <w:rsid w:val="008A4648"/>
    <w:rsid w:val="008B1040"/>
    <w:rsid w:val="008B2852"/>
    <w:rsid w:val="008B35E3"/>
    <w:rsid w:val="008C124B"/>
    <w:rsid w:val="008C53C6"/>
    <w:rsid w:val="008C5C7C"/>
    <w:rsid w:val="008D11D5"/>
    <w:rsid w:val="008D430A"/>
    <w:rsid w:val="008D7D3B"/>
    <w:rsid w:val="008D7FDB"/>
    <w:rsid w:val="008E0B11"/>
    <w:rsid w:val="008E2564"/>
    <w:rsid w:val="008E4298"/>
    <w:rsid w:val="008E5520"/>
    <w:rsid w:val="008E587A"/>
    <w:rsid w:val="008E5B13"/>
    <w:rsid w:val="008E637D"/>
    <w:rsid w:val="008E6705"/>
    <w:rsid w:val="008E7F8D"/>
    <w:rsid w:val="008F092C"/>
    <w:rsid w:val="008F1A91"/>
    <w:rsid w:val="008F48FA"/>
    <w:rsid w:val="008F51F1"/>
    <w:rsid w:val="008F5BF3"/>
    <w:rsid w:val="008F70FA"/>
    <w:rsid w:val="008F7685"/>
    <w:rsid w:val="00901E2F"/>
    <w:rsid w:val="00902CB4"/>
    <w:rsid w:val="00903AE0"/>
    <w:rsid w:val="00903CCF"/>
    <w:rsid w:val="0090437F"/>
    <w:rsid w:val="009108ED"/>
    <w:rsid w:val="00910B31"/>
    <w:rsid w:val="00912AB6"/>
    <w:rsid w:val="00914811"/>
    <w:rsid w:val="00920688"/>
    <w:rsid w:val="00924E82"/>
    <w:rsid w:val="00925389"/>
    <w:rsid w:val="00931F63"/>
    <w:rsid w:val="00937A5E"/>
    <w:rsid w:val="00951EA2"/>
    <w:rsid w:val="009521CA"/>
    <w:rsid w:val="009536C2"/>
    <w:rsid w:val="00954D23"/>
    <w:rsid w:val="00955828"/>
    <w:rsid w:val="00956394"/>
    <w:rsid w:val="00960115"/>
    <w:rsid w:val="00960121"/>
    <w:rsid w:val="009603EE"/>
    <w:rsid w:val="00960975"/>
    <w:rsid w:val="00962C22"/>
    <w:rsid w:val="00962EF9"/>
    <w:rsid w:val="00963AD0"/>
    <w:rsid w:val="00963EB1"/>
    <w:rsid w:val="00964F1F"/>
    <w:rsid w:val="00965141"/>
    <w:rsid w:val="009662FC"/>
    <w:rsid w:val="00966C8B"/>
    <w:rsid w:val="009710DC"/>
    <w:rsid w:val="009710E9"/>
    <w:rsid w:val="00973835"/>
    <w:rsid w:val="00974390"/>
    <w:rsid w:val="00984BBA"/>
    <w:rsid w:val="00985084"/>
    <w:rsid w:val="009857ED"/>
    <w:rsid w:val="009861F4"/>
    <w:rsid w:val="0099044A"/>
    <w:rsid w:val="0099238C"/>
    <w:rsid w:val="00992A80"/>
    <w:rsid w:val="00994546"/>
    <w:rsid w:val="0099542B"/>
    <w:rsid w:val="00996132"/>
    <w:rsid w:val="00996CE5"/>
    <w:rsid w:val="009A011D"/>
    <w:rsid w:val="009A1039"/>
    <w:rsid w:val="009A27DD"/>
    <w:rsid w:val="009A4C3F"/>
    <w:rsid w:val="009A686C"/>
    <w:rsid w:val="009B05EF"/>
    <w:rsid w:val="009B2B92"/>
    <w:rsid w:val="009B32C5"/>
    <w:rsid w:val="009B4901"/>
    <w:rsid w:val="009C0540"/>
    <w:rsid w:val="009C0DD7"/>
    <w:rsid w:val="009C1FEB"/>
    <w:rsid w:val="009C3E24"/>
    <w:rsid w:val="009C525B"/>
    <w:rsid w:val="009C52E7"/>
    <w:rsid w:val="009C7934"/>
    <w:rsid w:val="009C7960"/>
    <w:rsid w:val="009C7CBD"/>
    <w:rsid w:val="009D33EA"/>
    <w:rsid w:val="009D57B9"/>
    <w:rsid w:val="009D6541"/>
    <w:rsid w:val="009E1399"/>
    <w:rsid w:val="009E31A0"/>
    <w:rsid w:val="009E3E36"/>
    <w:rsid w:val="009F1278"/>
    <w:rsid w:val="009F133D"/>
    <w:rsid w:val="009F1AB2"/>
    <w:rsid w:val="009F2B64"/>
    <w:rsid w:val="009F47BC"/>
    <w:rsid w:val="009F58E5"/>
    <w:rsid w:val="009F7262"/>
    <w:rsid w:val="009F7D96"/>
    <w:rsid w:val="00A01774"/>
    <w:rsid w:val="00A04C15"/>
    <w:rsid w:val="00A05863"/>
    <w:rsid w:val="00A074D2"/>
    <w:rsid w:val="00A10A24"/>
    <w:rsid w:val="00A10F8D"/>
    <w:rsid w:val="00A123A2"/>
    <w:rsid w:val="00A14336"/>
    <w:rsid w:val="00A14FC1"/>
    <w:rsid w:val="00A16CBE"/>
    <w:rsid w:val="00A21436"/>
    <w:rsid w:val="00A24BA9"/>
    <w:rsid w:val="00A276FB"/>
    <w:rsid w:val="00A30785"/>
    <w:rsid w:val="00A31794"/>
    <w:rsid w:val="00A33716"/>
    <w:rsid w:val="00A33F30"/>
    <w:rsid w:val="00A34DEE"/>
    <w:rsid w:val="00A359FC"/>
    <w:rsid w:val="00A35A06"/>
    <w:rsid w:val="00A37F42"/>
    <w:rsid w:val="00A40C5C"/>
    <w:rsid w:val="00A4511A"/>
    <w:rsid w:val="00A46262"/>
    <w:rsid w:val="00A50AA2"/>
    <w:rsid w:val="00A51410"/>
    <w:rsid w:val="00A526DD"/>
    <w:rsid w:val="00A534A5"/>
    <w:rsid w:val="00A61448"/>
    <w:rsid w:val="00A659AD"/>
    <w:rsid w:val="00A668F6"/>
    <w:rsid w:val="00A70081"/>
    <w:rsid w:val="00A70F84"/>
    <w:rsid w:val="00A713BF"/>
    <w:rsid w:val="00A73C67"/>
    <w:rsid w:val="00A8140D"/>
    <w:rsid w:val="00A81DDA"/>
    <w:rsid w:val="00A870E9"/>
    <w:rsid w:val="00A93F9E"/>
    <w:rsid w:val="00A94BBB"/>
    <w:rsid w:val="00AA0418"/>
    <w:rsid w:val="00AA0775"/>
    <w:rsid w:val="00AA0C66"/>
    <w:rsid w:val="00AA11E4"/>
    <w:rsid w:val="00AA1F7C"/>
    <w:rsid w:val="00AA3535"/>
    <w:rsid w:val="00AA3C87"/>
    <w:rsid w:val="00AA3DD3"/>
    <w:rsid w:val="00AA6234"/>
    <w:rsid w:val="00AA6D73"/>
    <w:rsid w:val="00AA6E38"/>
    <w:rsid w:val="00AA7E59"/>
    <w:rsid w:val="00AB2018"/>
    <w:rsid w:val="00AB3658"/>
    <w:rsid w:val="00AB466F"/>
    <w:rsid w:val="00AB4805"/>
    <w:rsid w:val="00AB48E2"/>
    <w:rsid w:val="00AB4926"/>
    <w:rsid w:val="00AB5304"/>
    <w:rsid w:val="00AC1158"/>
    <w:rsid w:val="00AC28DD"/>
    <w:rsid w:val="00AC2FC0"/>
    <w:rsid w:val="00AD42C7"/>
    <w:rsid w:val="00AD66C3"/>
    <w:rsid w:val="00AE1F50"/>
    <w:rsid w:val="00AE435E"/>
    <w:rsid w:val="00AE65C2"/>
    <w:rsid w:val="00AF0AED"/>
    <w:rsid w:val="00AF0C16"/>
    <w:rsid w:val="00AF4B90"/>
    <w:rsid w:val="00AF5D4B"/>
    <w:rsid w:val="00AF7055"/>
    <w:rsid w:val="00AF7204"/>
    <w:rsid w:val="00AF79B2"/>
    <w:rsid w:val="00B00554"/>
    <w:rsid w:val="00B05178"/>
    <w:rsid w:val="00B0625B"/>
    <w:rsid w:val="00B12BE1"/>
    <w:rsid w:val="00B134CC"/>
    <w:rsid w:val="00B16710"/>
    <w:rsid w:val="00B176B3"/>
    <w:rsid w:val="00B22D40"/>
    <w:rsid w:val="00B251A0"/>
    <w:rsid w:val="00B258E5"/>
    <w:rsid w:val="00B32AEE"/>
    <w:rsid w:val="00B34B86"/>
    <w:rsid w:val="00B359EB"/>
    <w:rsid w:val="00B45D7F"/>
    <w:rsid w:val="00B473BA"/>
    <w:rsid w:val="00B4772D"/>
    <w:rsid w:val="00B507BE"/>
    <w:rsid w:val="00B55935"/>
    <w:rsid w:val="00B5697F"/>
    <w:rsid w:val="00B57CAF"/>
    <w:rsid w:val="00B6019D"/>
    <w:rsid w:val="00B60C3B"/>
    <w:rsid w:val="00B64B0D"/>
    <w:rsid w:val="00B65E16"/>
    <w:rsid w:val="00B660C4"/>
    <w:rsid w:val="00B660D7"/>
    <w:rsid w:val="00B748BC"/>
    <w:rsid w:val="00B77BFC"/>
    <w:rsid w:val="00B83D48"/>
    <w:rsid w:val="00B83D6A"/>
    <w:rsid w:val="00B84170"/>
    <w:rsid w:val="00B86304"/>
    <w:rsid w:val="00B863A5"/>
    <w:rsid w:val="00B86924"/>
    <w:rsid w:val="00B873E6"/>
    <w:rsid w:val="00B9175B"/>
    <w:rsid w:val="00B9459A"/>
    <w:rsid w:val="00B96083"/>
    <w:rsid w:val="00B9688D"/>
    <w:rsid w:val="00BA0BA9"/>
    <w:rsid w:val="00BA1617"/>
    <w:rsid w:val="00BA1D68"/>
    <w:rsid w:val="00BA4556"/>
    <w:rsid w:val="00BA6467"/>
    <w:rsid w:val="00BB2168"/>
    <w:rsid w:val="00BB23BB"/>
    <w:rsid w:val="00BB274D"/>
    <w:rsid w:val="00BB5E59"/>
    <w:rsid w:val="00BB7AB7"/>
    <w:rsid w:val="00BC26D5"/>
    <w:rsid w:val="00BC44C8"/>
    <w:rsid w:val="00BC4D8C"/>
    <w:rsid w:val="00BD033E"/>
    <w:rsid w:val="00BD1748"/>
    <w:rsid w:val="00BD189F"/>
    <w:rsid w:val="00BD1B0C"/>
    <w:rsid w:val="00BD3CAE"/>
    <w:rsid w:val="00BD7A26"/>
    <w:rsid w:val="00BD7E44"/>
    <w:rsid w:val="00BE3811"/>
    <w:rsid w:val="00BE4C83"/>
    <w:rsid w:val="00BE6ADD"/>
    <w:rsid w:val="00BE6C07"/>
    <w:rsid w:val="00BE7CE8"/>
    <w:rsid w:val="00BE7E4C"/>
    <w:rsid w:val="00BF0F30"/>
    <w:rsid w:val="00BF1924"/>
    <w:rsid w:val="00BF4246"/>
    <w:rsid w:val="00BF5AA7"/>
    <w:rsid w:val="00BF7605"/>
    <w:rsid w:val="00C03BE2"/>
    <w:rsid w:val="00C0430D"/>
    <w:rsid w:val="00C04600"/>
    <w:rsid w:val="00C11C87"/>
    <w:rsid w:val="00C124FF"/>
    <w:rsid w:val="00C14738"/>
    <w:rsid w:val="00C157E7"/>
    <w:rsid w:val="00C15F64"/>
    <w:rsid w:val="00C200FC"/>
    <w:rsid w:val="00C21878"/>
    <w:rsid w:val="00C21F02"/>
    <w:rsid w:val="00C22E36"/>
    <w:rsid w:val="00C25E2D"/>
    <w:rsid w:val="00C304C0"/>
    <w:rsid w:val="00C309D6"/>
    <w:rsid w:val="00C31221"/>
    <w:rsid w:val="00C31A9A"/>
    <w:rsid w:val="00C325D4"/>
    <w:rsid w:val="00C32933"/>
    <w:rsid w:val="00C33EC8"/>
    <w:rsid w:val="00C37565"/>
    <w:rsid w:val="00C41658"/>
    <w:rsid w:val="00C42503"/>
    <w:rsid w:val="00C44BED"/>
    <w:rsid w:val="00C45C47"/>
    <w:rsid w:val="00C47D8D"/>
    <w:rsid w:val="00C530E1"/>
    <w:rsid w:val="00C624FC"/>
    <w:rsid w:val="00C63153"/>
    <w:rsid w:val="00C64D05"/>
    <w:rsid w:val="00C663AF"/>
    <w:rsid w:val="00C743E3"/>
    <w:rsid w:val="00C90163"/>
    <w:rsid w:val="00C95A4D"/>
    <w:rsid w:val="00C967D4"/>
    <w:rsid w:val="00C972B2"/>
    <w:rsid w:val="00CA119C"/>
    <w:rsid w:val="00CA1203"/>
    <w:rsid w:val="00CA1F59"/>
    <w:rsid w:val="00CA709B"/>
    <w:rsid w:val="00CB0940"/>
    <w:rsid w:val="00CB09A3"/>
    <w:rsid w:val="00CB0A68"/>
    <w:rsid w:val="00CB1F5A"/>
    <w:rsid w:val="00CB348A"/>
    <w:rsid w:val="00CB422A"/>
    <w:rsid w:val="00CB44E8"/>
    <w:rsid w:val="00CB4B39"/>
    <w:rsid w:val="00CB5BA8"/>
    <w:rsid w:val="00CC162D"/>
    <w:rsid w:val="00CC527E"/>
    <w:rsid w:val="00CC6924"/>
    <w:rsid w:val="00CC7223"/>
    <w:rsid w:val="00CD4F98"/>
    <w:rsid w:val="00CD5173"/>
    <w:rsid w:val="00CD564C"/>
    <w:rsid w:val="00CE2D8C"/>
    <w:rsid w:val="00CE2E37"/>
    <w:rsid w:val="00CE3935"/>
    <w:rsid w:val="00CE4BFD"/>
    <w:rsid w:val="00CE601F"/>
    <w:rsid w:val="00CF17E9"/>
    <w:rsid w:val="00CF23C3"/>
    <w:rsid w:val="00CF25D2"/>
    <w:rsid w:val="00CF410D"/>
    <w:rsid w:val="00D01374"/>
    <w:rsid w:val="00D01D26"/>
    <w:rsid w:val="00D036EE"/>
    <w:rsid w:val="00D043B5"/>
    <w:rsid w:val="00D048F5"/>
    <w:rsid w:val="00D06620"/>
    <w:rsid w:val="00D1003F"/>
    <w:rsid w:val="00D10F94"/>
    <w:rsid w:val="00D1140A"/>
    <w:rsid w:val="00D17022"/>
    <w:rsid w:val="00D174ED"/>
    <w:rsid w:val="00D20CD3"/>
    <w:rsid w:val="00D20F08"/>
    <w:rsid w:val="00D22505"/>
    <w:rsid w:val="00D25186"/>
    <w:rsid w:val="00D2667E"/>
    <w:rsid w:val="00D30906"/>
    <w:rsid w:val="00D31B62"/>
    <w:rsid w:val="00D329A3"/>
    <w:rsid w:val="00D356D3"/>
    <w:rsid w:val="00D41AF0"/>
    <w:rsid w:val="00D41B35"/>
    <w:rsid w:val="00D44A0F"/>
    <w:rsid w:val="00D4659B"/>
    <w:rsid w:val="00D466FB"/>
    <w:rsid w:val="00D51211"/>
    <w:rsid w:val="00D52597"/>
    <w:rsid w:val="00D53C21"/>
    <w:rsid w:val="00D5797E"/>
    <w:rsid w:val="00D62708"/>
    <w:rsid w:val="00D700B6"/>
    <w:rsid w:val="00D709D5"/>
    <w:rsid w:val="00D72E36"/>
    <w:rsid w:val="00D72E3D"/>
    <w:rsid w:val="00D74065"/>
    <w:rsid w:val="00D749CA"/>
    <w:rsid w:val="00D76227"/>
    <w:rsid w:val="00D806C4"/>
    <w:rsid w:val="00D914CC"/>
    <w:rsid w:val="00D93747"/>
    <w:rsid w:val="00D93A9A"/>
    <w:rsid w:val="00D93C71"/>
    <w:rsid w:val="00D944AA"/>
    <w:rsid w:val="00D9463F"/>
    <w:rsid w:val="00D958C1"/>
    <w:rsid w:val="00D969C8"/>
    <w:rsid w:val="00DA03E6"/>
    <w:rsid w:val="00DA15AB"/>
    <w:rsid w:val="00DB0D1C"/>
    <w:rsid w:val="00DB22B2"/>
    <w:rsid w:val="00DB3792"/>
    <w:rsid w:val="00DB4C87"/>
    <w:rsid w:val="00DC08C3"/>
    <w:rsid w:val="00DC09FA"/>
    <w:rsid w:val="00DC1D52"/>
    <w:rsid w:val="00DC66EF"/>
    <w:rsid w:val="00DC6E5F"/>
    <w:rsid w:val="00DD2A5B"/>
    <w:rsid w:val="00DD2F4B"/>
    <w:rsid w:val="00DD7621"/>
    <w:rsid w:val="00DD789F"/>
    <w:rsid w:val="00DE01CD"/>
    <w:rsid w:val="00DE104E"/>
    <w:rsid w:val="00DE2BB7"/>
    <w:rsid w:val="00DE39DE"/>
    <w:rsid w:val="00DE3E12"/>
    <w:rsid w:val="00DE41F9"/>
    <w:rsid w:val="00DE4C89"/>
    <w:rsid w:val="00DE516D"/>
    <w:rsid w:val="00DE7CA6"/>
    <w:rsid w:val="00DF0CB5"/>
    <w:rsid w:val="00DF7F3D"/>
    <w:rsid w:val="00E02E56"/>
    <w:rsid w:val="00E042FC"/>
    <w:rsid w:val="00E046F8"/>
    <w:rsid w:val="00E04AC5"/>
    <w:rsid w:val="00E064A5"/>
    <w:rsid w:val="00E117C7"/>
    <w:rsid w:val="00E12106"/>
    <w:rsid w:val="00E13CAA"/>
    <w:rsid w:val="00E14459"/>
    <w:rsid w:val="00E17D0A"/>
    <w:rsid w:val="00E22CD7"/>
    <w:rsid w:val="00E242A6"/>
    <w:rsid w:val="00E2439D"/>
    <w:rsid w:val="00E27018"/>
    <w:rsid w:val="00E3225A"/>
    <w:rsid w:val="00E33174"/>
    <w:rsid w:val="00E334A5"/>
    <w:rsid w:val="00E350CA"/>
    <w:rsid w:val="00E40A08"/>
    <w:rsid w:val="00E412DE"/>
    <w:rsid w:val="00E4318E"/>
    <w:rsid w:val="00E4479B"/>
    <w:rsid w:val="00E451FB"/>
    <w:rsid w:val="00E458ED"/>
    <w:rsid w:val="00E47283"/>
    <w:rsid w:val="00E47CEE"/>
    <w:rsid w:val="00E50B88"/>
    <w:rsid w:val="00E5325D"/>
    <w:rsid w:val="00E5630B"/>
    <w:rsid w:val="00E6042D"/>
    <w:rsid w:val="00E61D8B"/>
    <w:rsid w:val="00E62D78"/>
    <w:rsid w:val="00E632D2"/>
    <w:rsid w:val="00E655FA"/>
    <w:rsid w:val="00E67526"/>
    <w:rsid w:val="00E70209"/>
    <w:rsid w:val="00E720DB"/>
    <w:rsid w:val="00E75E67"/>
    <w:rsid w:val="00E819C2"/>
    <w:rsid w:val="00E829FC"/>
    <w:rsid w:val="00E83633"/>
    <w:rsid w:val="00E93E1A"/>
    <w:rsid w:val="00E9466C"/>
    <w:rsid w:val="00E95279"/>
    <w:rsid w:val="00EA1101"/>
    <w:rsid w:val="00EA1E89"/>
    <w:rsid w:val="00EA3266"/>
    <w:rsid w:val="00EA3864"/>
    <w:rsid w:val="00EA3BB8"/>
    <w:rsid w:val="00EA424F"/>
    <w:rsid w:val="00EB222B"/>
    <w:rsid w:val="00EB2C0E"/>
    <w:rsid w:val="00EC03AE"/>
    <w:rsid w:val="00EC4E5F"/>
    <w:rsid w:val="00EC6F62"/>
    <w:rsid w:val="00EC7C21"/>
    <w:rsid w:val="00ED0463"/>
    <w:rsid w:val="00ED300B"/>
    <w:rsid w:val="00ED3B72"/>
    <w:rsid w:val="00ED3E03"/>
    <w:rsid w:val="00ED4344"/>
    <w:rsid w:val="00EE0829"/>
    <w:rsid w:val="00EE141F"/>
    <w:rsid w:val="00EE3370"/>
    <w:rsid w:val="00EE5379"/>
    <w:rsid w:val="00EE5618"/>
    <w:rsid w:val="00EF3AB6"/>
    <w:rsid w:val="00EF5006"/>
    <w:rsid w:val="00EF5681"/>
    <w:rsid w:val="00EF75E2"/>
    <w:rsid w:val="00F035CA"/>
    <w:rsid w:val="00F04754"/>
    <w:rsid w:val="00F04D5D"/>
    <w:rsid w:val="00F073C6"/>
    <w:rsid w:val="00F115D5"/>
    <w:rsid w:val="00F122EB"/>
    <w:rsid w:val="00F12FD5"/>
    <w:rsid w:val="00F1526B"/>
    <w:rsid w:val="00F1728B"/>
    <w:rsid w:val="00F20CAB"/>
    <w:rsid w:val="00F23263"/>
    <w:rsid w:val="00F24D92"/>
    <w:rsid w:val="00F31051"/>
    <w:rsid w:val="00F31B3C"/>
    <w:rsid w:val="00F32958"/>
    <w:rsid w:val="00F3465C"/>
    <w:rsid w:val="00F40215"/>
    <w:rsid w:val="00F40508"/>
    <w:rsid w:val="00F40C88"/>
    <w:rsid w:val="00F43321"/>
    <w:rsid w:val="00F44822"/>
    <w:rsid w:val="00F448EA"/>
    <w:rsid w:val="00F4613A"/>
    <w:rsid w:val="00F461D3"/>
    <w:rsid w:val="00F470D0"/>
    <w:rsid w:val="00F470E7"/>
    <w:rsid w:val="00F52D91"/>
    <w:rsid w:val="00F543CD"/>
    <w:rsid w:val="00F54C48"/>
    <w:rsid w:val="00F566A5"/>
    <w:rsid w:val="00F57FCB"/>
    <w:rsid w:val="00F6293C"/>
    <w:rsid w:val="00F64B62"/>
    <w:rsid w:val="00F66329"/>
    <w:rsid w:val="00F6748B"/>
    <w:rsid w:val="00F675D2"/>
    <w:rsid w:val="00F678DC"/>
    <w:rsid w:val="00F70DD8"/>
    <w:rsid w:val="00F71C58"/>
    <w:rsid w:val="00F72D2C"/>
    <w:rsid w:val="00F741B4"/>
    <w:rsid w:val="00F74B1A"/>
    <w:rsid w:val="00F75D85"/>
    <w:rsid w:val="00F76071"/>
    <w:rsid w:val="00F76C1D"/>
    <w:rsid w:val="00F7703D"/>
    <w:rsid w:val="00F8060E"/>
    <w:rsid w:val="00F81A53"/>
    <w:rsid w:val="00F82E9E"/>
    <w:rsid w:val="00F838F4"/>
    <w:rsid w:val="00F84C84"/>
    <w:rsid w:val="00F85CBC"/>
    <w:rsid w:val="00F85E4A"/>
    <w:rsid w:val="00F85F70"/>
    <w:rsid w:val="00F87805"/>
    <w:rsid w:val="00F87BF1"/>
    <w:rsid w:val="00F905BF"/>
    <w:rsid w:val="00F90719"/>
    <w:rsid w:val="00F93263"/>
    <w:rsid w:val="00F94867"/>
    <w:rsid w:val="00F94A74"/>
    <w:rsid w:val="00F95FDE"/>
    <w:rsid w:val="00F97819"/>
    <w:rsid w:val="00FA2E60"/>
    <w:rsid w:val="00FA5ED4"/>
    <w:rsid w:val="00FA63BD"/>
    <w:rsid w:val="00FA650D"/>
    <w:rsid w:val="00FA72BC"/>
    <w:rsid w:val="00FB19C1"/>
    <w:rsid w:val="00FB28D7"/>
    <w:rsid w:val="00FB3979"/>
    <w:rsid w:val="00FB4226"/>
    <w:rsid w:val="00FB6BEA"/>
    <w:rsid w:val="00FC2A94"/>
    <w:rsid w:val="00FC5047"/>
    <w:rsid w:val="00FC59AC"/>
    <w:rsid w:val="00FC5BEE"/>
    <w:rsid w:val="00FD4160"/>
    <w:rsid w:val="00FD4230"/>
    <w:rsid w:val="00FE127A"/>
    <w:rsid w:val="00FE25DA"/>
    <w:rsid w:val="00FE3470"/>
    <w:rsid w:val="00FE42AB"/>
    <w:rsid w:val="00FE4C55"/>
    <w:rsid w:val="00FF1878"/>
    <w:rsid w:val="00FF2271"/>
    <w:rsid w:val="00FF36F8"/>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109E2"/>
  <w15:docId w15:val="{A8EC0619-64D0-47ED-8A32-D7073223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97"/>
    <w:pPr>
      <w:spacing w:after="240" w:line="240" w:lineRule="auto"/>
    </w:pPr>
    <w:rPr>
      <w:rFonts w:ascii="Times New Roman" w:hAnsi="Times New Roman"/>
      <w:sz w:val="24"/>
    </w:rPr>
  </w:style>
  <w:style w:type="paragraph" w:styleId="Heading3">
    <w:name w:val="heading 3"/>
    <w:basedOn w:val="Normal"/>
    <w:link w:val="Heading3Char"/>
    <w:uiPriority w:val="9"/>
    <w:semiHidden/>
    <w:unhideWhenUsed/>
    <w:qFormat/>
    <w:rsid w:val="006416E4"/>
    <w:pPr>
      <w:spacing w:before="50" w:after="50"/>
      <w:outlineLvl w:val="2"/>
    </w:pPr>
    <w:rPr>
      <w:rFonts w:ascii="Helvetica" w:hAnsi="Helvetica" w:cs="Helvetic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4B"/>
    <w:pPr>
      <w:spacing w:after="0" w:line="240" w:lineRule="auto"/>
    </w:pPr>
    <w:rPr>
      <w:rFonts w:ascii="Times New Roman" w:hAnsi="Times New Roman"/>
      <w:sz w:val="24"/>
    </w:rPr>
  </w:style>
  <w:style w:type="character" w:styleId="Hyperlink">
    <w:name w:val="Hyperlink"/>
    <w:basedOn w:val="DefaultParagraphFont"/>
    <w:uiPriority w:val="99"/>
    <w:unhideWhenUsed/>
    <w:rsid w:val="00B96083"/>
    <w:rPr>
      <w:color w:val="0000FF" w:themeColor="hyperlink"/>
      <w:u w:val="single"/>
    </w:rPr>
  </w:style>
  <w:style w:type="paragraph" w:styleId="Header">
    <w:name w:val="header"/>
    <w:basedOn w:val="Normal"/>
    <w:link w:val="HeaderChar"/>
    <w:uiPriority w:val="99"/>
    <w:semiHidden/>
    <w:unhideWhenUsed/>
    <w:rsid w:val="00066A05"/>
    <w:pPr>
      <w:tabs>
        <w:tab w:val="center" w:pos="4680"/>
        <w:tab w:val="right" w:pos="9360"/>
      </w:tabs>
      <w:spacing w:after="0"/>
    </w:pPr>
  </w:style>
  <w:style w:type="character" w:customStyle="1" w:styleId="HeaderChar">
    <w:name w:val="Header Char"/>
    <w:basedOn w:val="DefaultParagraphFont"/>
    <w:link w:val="Header"/>
    <w:uiPriority w:val="99"/>
    <w:semiHidden/>
    <w:rsid w:val="00066A05"/>
    <w:rPr>
      <w:rFonts w:ascii="Times New Roman" w:hAnsi="Times New Roman"/>
      <w:sz w:val="24"/>
    </w:rPr>
  </w:style>
  <w:style w:type="paragraph" w:styleId="Footer">
    <w:name w:val="footer"/>
    <w:basedOn w:val="Normal"/>
    <w:link w:val="FooterChar"/>
    <w:uiPriority w:val="99"/>
    <w:unhideWhenUsed/>
    <w:rsid w:val="00066A05"/>
    <w:pPr>
      <w:tabs>
        <w:tab w:val="center" w:pos="4680"/>
        <w:tab w:val="right" w:pos="9360"/>
      </w:tabs>
      <w:spacing w:after="0"/>
    </w:pPr>
  </w:style>
  <w:style w:type="character" w:customStyle="1" w:styleId="FooterChar">
    <w:name w:val="Footer Char"/>
    <w:basedOn w:val="DefaultParagraphFont"/>
    <w:link w:val="Footer"/>
    <w:uiPriority w:val="99"/>
    <w:rsid w:val="00066A05"/>
    <w:rPr>
      <w:rFonts w:ascii="Times New Roman" w:hAnsi="Times New Roman"/>
      <w:sz w:val="24"/>
    </w:rPr>
  </w:style>
  <w:style w:type="paragraph" w:styleId="BalloonText">
    <w:name w:val="Balloon Text"/>
    <w:basedOn w:val="Normal"/>
    <w:link w:val="BalloonTextChar"/>
    <w:uiPriority w:val="99"/>
    <w:semiHidden/>
    <w:unhideWhenUsed/>
    <w:rsid w:val="00066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05"/>
    <w:rPr>
      <w:rFonts w:ascii="Tahoma" w:hAnsi="Tahoma" w:cs="Tahoma"/>
      <w:sz w:val="16"/>
      <w:szCs w:val="16"/>
    </w:rPr>
  </w:style>
  <w:style w:type="character" w:styleId="CommentReference">
    <w:name w:val="annotation reference"/>
    <w:basedOn w:val="DefaultParagraphFont"/>
    <w:uiPriority w:val="99"/>
    <w:semiHidden/>
    <w:unhideWhenUsed/>
    <w:rsid w:val="00BE3811"/>
    <w:rPr>
      <w:sz w:val="16"/>
      <w:szCs w:val="16"/>
    </w:rPr>
  </w:style>
  <w:style w:type="paragraph" w:styleId="CommentText">
    <w:name w:val="annotation text"/>
    <w:basedOn w:val="Normal"/>
    <w:link w:val="CommentTextChar"/>
    <w:uiPriority w:val="99"/>
    <w:semiHidden/>
    <w:unhideWhenUsed/>
    <w:rsid w:val="00BE3811"/>
    <w:rPr>
      <w:sz w:val="20"/>
      <w:szCs w:val="20"/>
    </w:rPr>
  </w:style>
  <w:style w:type="character" w:customStyle="1" w:styleId="CommentTextChar">
    <w:name w:val="Comment Text Char"/>
    <w:basedOn w:val="DefaultParagraphFont"/>
    <w:link w:val="CommentText"/>
    <w:uiPriority w:val="99"/>
    <w:semiHidden/>
    <w:rsid w:val="00BE3811"/>
    <w:rPr>
      <w:rFonts w:ascii="Times New Roman" w:hAnsi="Times New Roman"/>
      <w:sz w:val="20"/>
      <w:szCs w:val="20"/>
    </w:rPr>
  </w:style>
  <w:style w:type="paragraph" w:styleId="ListParagraph">
    <w:name w:val="List Paragraph"/>
    <w:basedOn w:val="Normal"/>
    <w:uiPriority w:val="34"/>
    <w:qFormat/>
    <w:rsid w:val="002756D6"/>
    <w:pPr>
      <w:ind w:left="720"/>
      <w:contextualSpacing/>
    </w:pPr>
  </w:style>
  <w:style w:type="character" w:customStyle="1" w:styleId="Heading3Char">
    <w:name w:val="Heading 3 Char"/>
    <w:basedOn w:val="DefaultParagraphFont"/>
    <w:link w:val="Heading3"/>
    <w:uiPriority w:val="9"/>
    <w:semiHidden/>
    <w:rsid w:val="006416E4"/>
    <w:rPr>
      <w:rFonts w:ascii="Helvetica" w:hAnsi="Helvetica" w:cs="Helvetica"/>
      <w:b/>
      <w:bCs/>
      <w:color w:val="000000"/>
      <w:sz w:val="16"/>
      <w:szCs w:val="16"/>
    </w:rPr>
  </w:style>
  <w:style w:type="paragraph" w:styleId="NormalWeb">
    <w:name w:val="Normal (Web)"/>
    <w:basedOn w:val="Normal"/>
    <w:uiPriority w:val="99"/>
    <w:semiHidden/>
    <w:unhideWhenUsed/>
    <w:rsid w:val="009A011D"/>
    <w:pPr>
      <w:spacing w:before="100" w:beforeAutospacing="1" w:after="125"/>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2B0C7B"/>
    <w:rPr>
      <w:b/>
      <w:bCs/>
    </w:rPr>
  </w:style>
  <w:style w:type="character" w:customStyle="1" w:styleId="CommentSubjectChar">
    <w:name w:val="Comment Subject Char"/>
    <w:basedOn w:val="CommentTextChar"/>
    <w:link w:val="CommentSubject"/>
    <w:uiPriority w:val="99"/>
    <w:semiHidden/>
    <w:rsid w:val="002B0C7B"/>
    <w:rPr>
      <w:rFonts w:ascii="Times New Roman" w:hAnsi="Times New Roman"/>
      <w:b/>
      <w:bCs/>
      <w:sz w:val="20"/>
      <w:szCs w:val="20"/>
    </w:rPr>
  </w:style>
  <w:style w:type="paragraph" w:styleId="PlainText">
    <w:name w:val="Plain Text"/>
    <w:basedOn w:val="Normal"/>
    <w:link w:val="PlainTextChar"/>
    <w:uiPriority w:val="99"/>
    <w:semiHidden/>
    <w:unhideWhenUsed/>
    <w:rsid w:val="002235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235C8"/>
    <w:rPr>
      <w:rFonts w:ascii="Consolas" w:hAnsi="Consolas"/>
      <w:sz w:val="21"/>
      <w:szCs w:val="21"/>
    </w:rPr>
  </w:style>
  <w:style w:type="character" w:customStyle="1" w:styleId="s3">
    <w:name w:val="s3"/>
    <w:basedOn w:val="DefaultParagraphFont"/>
    <w:rsid w:val="00D53C21"/>
  </w:style>
  <w:style w:type="character" w:customStyle="1" w:styleId="st1">
    <w:name w:val="st1"/>
    <w:basedOn w:val="DefaultParagraphFont"/>
    <w:rsid w:val="00A01774"/>
  </w:style>
  <w:style w:type="character" w:styleId="FollowedHyperlink">
    <w:name w:val="FollowedHyperlink"/>
    <w:basedOn w:val="DefaultParagraphFont"/>
    <w:uiPriority w:val="99"/>
    <w:semiHidden/>
    <w:unhideWhenUsed/>
    <w:rsid w:val="00D94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9294">
      <w:bodyDiv w:val="1"/>
      <w:marLeft w:val="0"/>
      <w:marRight w:val="0"/>
      <w:marTop w:val="0"/>
      <w:marBottom w:val="0"/>
      <w:divBdr>
        <w:top w:val="none" w:sz="0" w:space="0" w:color="auto"/>
        <w:left w:val="none" w:sz="0" w:space="0" w:color="auto"/>
        <w:bottom w:val="none" w:sz="0" w:space="0" w:color="auto"/>
        <w:right w:val="none" w:sz="0" w:space="0" w:color="auto"/>
      </w:divBdr>
    </w:div>
    <w:div w:id="61877436">
      <w:bodyDiv w:val="1"/>
      <w:marLeft w:val="0"/>
      <w:marRight w:val="0"/>
      <w:marTop w:val="0"/>
      <w:marBottom w:val="0"/>
      <w:divBdr>
        <w:top w:val="none" w:sz="0" w:space="0" w:color="auto"/>
        <w:left w:val="none" w:sz="0" w:space="0" w:color="auto"/>
        <w:bottom w:val="none" w:sz="0" w:space="0" w:color="auto"/>
        <w:right w:val="none" w:sz="0" w:space="0" w:color="auto"/>
      </w:divBdr>
    </w:div>
    <w:div w:id="66265503">
      <w:bodyDiv w:val="1"/>
      <w:marLeft w:val="0"/>
      <w:marRight w:val="0"/>
      <w:marTop w:val="0"/>
      <w:marBottom w:val="0"/>
      <w:divBdr>
        <w:top w:val="none" w:sz="0" w:space="0" w:color="auto"/>
        <w:left w:val="none" w:sz="0" w:space="0" w:color="auto"/>
        <w:bottom w:val="none" w:sz="0" w:space="0" w:color="auto"/>
        <w:right w:val="none" w:sz="0" w:space="0" w:color="auto"/>
      </w:divBdr>
    </w:div>
    <w:div w:id="112485188">
      <w:bodyDiv w:val="1"/>
      <w:marLeft w:val="0"/>
      <w:marRight w:val="0"/>
      <w:marTop w:val="0"/>
      <w:marBottom w:val="0"/>
      <w:divBdr>
        <w:top w:val="none" w:sz="0" w:space="0" w:color="auto"/>
        <w:left w:val="none" w:sz="0" w:space="0" w:color="auto"/>
        <w:bottom w:val="none" w:sz="0" w:space="0" w:color="auto"/>
        <w:right w:val="none" w:sz="0" w:space="0" w:color="auto"/>
      </w:divBdr>
      <w:divsChild>
        <w:div w:id="684946231">
          <w:marLeft w:val="547"/>
          <w:marRight w:val="0"/>
          <w:marTop w:val="106"/>
          <w:marBottom w:val="0"/>
          <w:divBdr>
            <w:top w:val="none" w:sz="0" w:space="0" w:color="auto"/>
            <w:left w:val="none" w:sz="0" w:space="0" w:color="auto"/>
            <w:bottom w:val="none" w:sz="0" w:space="0" w:color="auto"/>
            <w:right w:val="none" w:sz="0" w:space="0" w:color="auto"/>
          </w:divBdr>
        </w:div>
        <w:div w:id="1868372242">
          <w:marLeft w:val="547"/>
          <w:marRight w:val="0"/>
          <w:marTop w:val="106"/>
          <w:marBottom w:val="0"/>
          <w:divBdr>
            <w:top w:val="none" w:sz="0" w:space="0" w:color="auto"/>
            <w:left w:val="none" w:sz="0" w:space="0" w:color="auto"/>
            <w:bottom w:val="none" w:sz="0" w:space="0" w:color="auto"/>
            <w:right w:val="none" w:sz="0" w:space="0" w:color="auto"/>
          </w:divBdr>
        </w:div>
        <w:div w:id="1851678450">
          <w:marLeft w:val="547"/>
          <w:marRight w:val="0"/>
          <w:marTop w:val="106"/>
          <w:marBottom w:val="0"/>
          <w:divBdr>
            <w:top w:val="none" w:sz="0" w:space="0" w:color="auto"/>
            <w:left w:val="none" w:sz="0" w:space="0" w:color="auto"/>
            <w:bottom w:val="none" w:sz="0" w:space="0" w:color="auto"/>
            <w:right w:val="none" w:sz="0" w:space="0" w:color="auto"/>
          </w:divBdr>
        </w:div>
      </w:divsChild>
    </w:div>
    <w:div w:id="171534887">
      <w:bodyDiv w:val="1"/>
      <w:marLeft w:val="0"/>
      <w:marRight w:val="0"/>
      <w:marTop w:val="0"/>
      <w:marBottom w:val="0"/>
      <w:divBdr>
        <w:top w:val="none" w:sz="0" w:space="0" w:color="auto"/>
        <w:left w:val="none" w:sz="0" w:space="0" w:color="auto"/>
        <w:bottom w:val="none" w:sz="0" w:space="0" w:color="auto"/>
        <w:right w:val="none" w:sz="0" w:space="0" w:color="auto"/>
      </w:divBdr>
      <w:divsChild>
        <w:div w:id="1747728315">
          <w:marLeft w:val="547"/>
          <w:marRight w:val="0"/>
          <w:marTop w:val="154"/>
          <w:marBottom w:val="0"/>
          <w:divBdr>
            <w:top w:val="none" w:sz="0" w:space="0" w:color="auto"/>
            <w:left w:val="none" w:sz="0" w:space="0" w:color="auto"/>
            <w:bottom w:val="none" w:sz="0" w:space="0" w:color="auto"/>
            <w:right w:val="none" w:sz="0" w:space="0" w:color="auto"/>
          </w:divBdr>
        </w:div>
      </w:divsChild>
    </w:div>
    <w:div w:id="195049103">
      <w:bodyDiv w:val="1"/>
      <w:marLeft w:val="0"/>
      <w:marRight w:val="0"/>
      <w:marTop w:val="0"/>
      <w:marBottom w:val="0"/>
      <w:divBdr>
        <w:top w:val="none" w:sz="0" w:space="0" w:color="auto"/>
        <w:left w:val="none" w:sz="0" w:space="0" w:color="auto"/>
        <w:bottom w:val="none" w:sz="0" w:space="0" w:color="auto"/>
        <w:right w:val="none" w:sz="0" w:space="0" w:color="auto"/>
      </w:divBdr>
    </w:div>
    <w:div w:id="291596827">
      <w:bodyDiv w:val="1"/>
      <w:marLeft w:val="0"/>
      <w:marRight w:val="0"/>
      <w:marTop w:val="0"/>
      <w:marBottom w:val="0"/>
      <w:divBdr>
        <w:top w:val="none" w:sz="0" w:space="0" w:color="auto"/>
        <w:left w:val="none" w:sz="0" w:space="0" w:color="auto"/>
        <w:bottom w:val="none" w:sz="0" w:space="0" w:color="auto"/>
        <w:right w:val="none" w:sz="0" w:space="0" w:color="auto"/>
      </w:divBdr>
    </w:div>
    <w:div w:id="338050168">
      <w:bodyDiv w:val="1"/>
      <w:marLeft w:val="0"/>
      <w:marRight w:val="0"/>
      <w:marTop w:val="0"/>
      <w:marBottom w:val="0"/>
      <w:divBdr>
        <w:top w:val="none" w:sz="0" w:space="0" w:color="auto"/>
        <w:left w:val="none" w:sz="0" w:space="0" w:color="auto"/>
        <w:bottom w:val="none" w:sz="0" w:space="0" w:color="auto"/>
        <w:right w:val="none" w:sz="0" w:space="0" w:color="auto"/>
      </w:divBdr>
    </w:div>
    <w:div w:id="363480939">
      <w:bodyDiv w:val="1"/>
      <w:marLeft w:val="0"/>
      <w:marRight w:val="0"/>
      <w:marTop w:val="0"/>
      <w:marBottom w:val="0"/>
      <w:divBdr>
        <w:top w:val="none" w:sz="0" w:space="0" w:color="auto"/>
        <w:left w:val="none" w:sz="0" w:space="0" w:color="auto"/>
        <w:bottom w:val="none" w:sz="0" w:space="0" w:color="auto"/>
        <w:right w:val="none" w:sz="0" w:space="0" w:color="auto"/>
      </w:divBdr>
      <w:divsChild>
        <w:div w:id="1262302419">
          <w:marLeft w:val="547"/>
          <w:marRight w:val="0"/>
          <w:marTop w:val="154"/>
          <w:marBottom w:val="0"/>
          <w:divBdr>
            <w:top w:val="none" w:sz="0" w:space="0" w:color="auto"/>
            <w:left w:val="none" w:sz="0" w:space="0" w:color="auto"/>
            <w:bottom w:val="none" w:sz="0" w:space="0" w:color="auto"/>
            <w:right w:val="none" w:sz="0" w:space="0" w:color="auto"/>
          </w:divBdr>
        </w:div>
      </w:divsChild>
    </w:div>
    <w:div w:id="385375869">
      <w:bodyDiv w:val="1"/>
      <w:marLeft w:val="0"/>
      <w:marRight w:val="0"/>
      <w:marTop w:val="0"/>
      <w:marBottom w:val="0"/>
      <w:divBdr>
        <w:top w:val="none" w:sz="0" w:space="0" w:color="auto"/>
        <w:left w:val="none" w:sz="0" w:space="0" w:color="auto"/>
        <w:bottom w:val="none" w:sz="0" w:space="0" w:color="auto"/>
        <w:right w:val="none" w:sz="0" w:space="0" w:color="auto"/>
      </w:divBdr>
      <w:divsChild>
        <w:div w:id="216816270">
          <w:marLeft w:val="547"/>
          <w:marRight w:val="0"/>
          <w:marTop w:val="115"/>
          <w:marBottom w:val="0"/>
          <w:divBdr>
            <w:top w:val="none" w:sz="0" w:space="0" w:color="auto"/>
            <w:left w:val="none" w:sz="0" w:space="0" w:color="auto"/>
            <w:bottom w:val="none" w:sz="0" w:space="0" w:color="auto"/>
            <w:right w:val="none" w:sz="0" w:space="0" w:color="auto"/>
          </w:divBdr>
        </w:div>
      </w:divsChild>
    </w:div>
    <w:div w:id="419451841">
      <w:bodyDiv w:val="1"/>
      <w:marLeft w:val="0"/>
      <w:marRight w:val="0"/>
      <w:marTop w:val="0"/>
      <w:marBottom w:val="0"/>
      <w:divBdr>
        <w:top w:val="none" w:sz="0" w:space="0" w:color="auto"/>
        <w:left w:val="none" w:sz="0" w:space="0" w:color="auto"/>
        <w:bottom w:val="none" w:sz="0" w:space="0" w:color="auto"/>
        <w:right w:val="none" w:sz="0" w:space="0" w:color="auto"/>
      </w:divBdr>
    </w:div>
    <w:div w:id="438062640">
      <w:bodyDiv w:val="1"/>
      <w:marLeft w:val="0"/>
      <w:marRight w:val="0"/>
      <w:marTop w:val="0"/>
      <w:marBottom w:val="0"/>
      <w:divBdr>
        <w:top w:val="none" w:sz="0" w:space="0" w:color="auto"/>
        <w:left w:val="none" w:sz="0" w:space="0" w:color="auto"/>
        <w:bottom w:val="none" w:sz="0" w:space="0" w:color="auto"/>
        <w:right w:val="none" w:sz="0" w:space="0" w:color="auto"/>
      </w:divBdr>
    </w:div>
    <w:div w:id="616327212">
      <w:bodyDiv w:val="1"/>
      <w:marLeft w:val="0"/>
      <w:marRight w:val="0"/>
      <w:marTop w:val="0"/>
      <w:marBottom w:val="0"/>
      <w:divBdr>
        <w:top w:val="none" w:sz="0" w:space="0" w:color="auto"/>
        <w:left w:val="none" w:sz="0" w:space="0" w:color="auto"/>
        <w:bottom w:val="none" w:sz="0" w:space="0" w:color="auto"/>
        <w:right w:val="none" w:sz="0" w:space="0" w:color="auto"/>
      </w:divBdr>
    </w:div>
    <w:div w:id="711999970">
      <w:bodyDiv w:val="1"/>
      <w:marLeft w:val="0"/>
      <w:marRight w:val="0"/>
      <w:marTop w:val="0"/>
      <w:marBottom w:val="0"/>
      <w:divBdr>
        <w:top w:val="none" w:sz="0" w:space="0" w:color="auto"/>
        <w:left w:val="none" w:sz="0" w:space="0" w:color="auto"/>
        <w:bottom w:val="none" w:sz="0" w:space="0" w:color="auto"/>
        <w:right w:val="none" w:sz="0" w:space="0" w:color="auto"/>
      </w:divBdr>
    </w:div>
    <w:div w:id="738282762">
      <w:bodyDiv w:val="1"/>
      <w:marLeft w:val="0"/>
      <w:marRight w:val="0"/>
      <w:marTop w:val="0"/>
      <w:marBottom w:val="0"/>
      <w:divBdr>
        <w:top w:val="none" w:sz="0" w:space="0" w:color="auto"/>
        <w:left w:val="none" w:sz="0" w:space="0" w:color="auto"/>
        <w:bottom w:val="none" w:sz="0" w:space="0" w:color="auto"/>
        <w:right w:val="none" w:sz="0" w:space="0" w:color="auto"/>
      </w:divBdr>
    </w:div>
    <w:div w:id="750468276">
      <w:bodyDiv w:val="1"/>
      <w:marLeft w:val="0"/>
      <w:marRight w:val="0"/>
      <w:marTop w:val="0"/>
      <w:marBottom w:val="0"/>
      <w:divBdr>
        <w:top w:val="none" w:sz="0" w:space="0" w:color="auto"/>
        <w:left w:val="none" w:sz="0" w:space="0" w:color="auto"/>
        <w:bottom w:val="none" w:sz="0" w:space="0" w:color="auto"/>
        <w:right w:val="none" w:sz="0" w:space="0" w:color="auto"/>
      </w:divBdr>
    </w:div>
    <w:div w:id="756907047">
      <w:bodyDiv w:val="1"/>
      <w:marLeft w:val="0"/>
      <w:marRight w:val="0"/>
      <w:marTop w:val="0"/>
      <w:marBottom w:val="0"/>
      <w:divBdr>
        <w:top w:val="none" w:sz="0" w:space="0" w:color="auto"/>
        <w:left w:val="none" w:sz="0" w:space="0" w:color="auto"/>
        <w:bottom w:val="none" w:sz="0" w:space="0" w:color="auto"/>
        <w:right w:val="none" w:sz="0" w:space="0" w:color="auto"/>
      </w:divBdr>
    </w:div>
    <w:div w:id="823737697">
      <w:bodyDiv w:val="1"/>
      <w:marLeft w:val="0"/>
      <w:marRight w:val="0"/>
      <w:marTop w:val="0"/>
      <w:marBottom w:val="0"/>
      <w:divBdr>
        <w:top w:val="none" w:sz="0" w:space="0" w:color="auto"/>
        <w:left w:val="none" w:sz="0" w:space="0" w:color="auto"/>
        <w:bottom w:val="none" w:sz="0" w:space="0" w:color="auto"/>
        <w:right w:val="none" w:sz="0" w:space="0" w:color="auto"/>
      </w:divBdr>
    </w:div>
    <w:div w:id="831024097">
      <w:bodyDiv w:val="1"/>
      <w:marLeft w:val="0"/>
      <w:marRight w:val="0"/>
      <w:marTop w:val="0"/>
      <w:marBottom w:val="0"/>
      <w:divBdr>
        <w:top w:val="none" w:sz="0" w:space="0" w:color="auto"/>
        <w:left w:val="none" w:sz="0" w:space="0" w:color="auto"/>
        <w:bottom w:val="none" w:sz="0" w:space="0" w:color="auto"/>
        <w:right w:val="none" w:sz="0" w:space="0" w:color="auto"/>
      </w:divBdr>
    </w:div>
    <w:div w:id="936406300">
      <w:bodyDiv w:val="1"/>
      <w:marLeft w:val="0"/>
      <w:marRight w:val="0"/>
      <w:marTop w:val="0"/>
      <w:marBottom w:val="0"/>
      <w:divBdr>
        <w:top w:val="none" w:sz="0" w:space="0" w:color="auto"/>
        <w:left w:val="none" w:sz="0" w:space="0" w:color="auto"/>
        <w:bottom w:val="none" w:sz="0" w:space="0" w:color="auto"/>
        <w:right w:val="none" w:sz="0" w:space="0" w:color="auto"/>
      </w:divBdr>
    </w:div>
    <w:div w:id="1010719331">
      <w:bodyDiv w:val="1"/>
      <w:marLeft w:val="0"/>
      <w:marRight w:val="0"/>
      <w:marTop w:val="0"/>
      <w:marBottom w:val="0"/>
      <w:divBdr>
        <w:top w:val="none" w:sz="0" w:space="0" w:color="auto"/>
        <w:left w:val="none" w:sz="0" w:space="0" w:color="auto"/>
        <w:bottom w:val="none" w:sz="0" w:space="0" w:color="auto"/>
        <w:right w:val="none" w:sz="0" w:space="0" w:color="auto"/>
      </w:divBdr>
    </w:div>
    <w:div w:id="1013143511">
      <w:bodyDiv w:val="1"/>
      <w:marLeft w:val="0"/>
      <w:marRight w:val="0"/>
      <w:marTop w:val="0"/>
      <w:marBottom w:val="0"/>
      <w:divBdr>
        <w:top w:val="none" w:sz="0" w:space="0" w:color="auto"/>
        <w:left w:val="none" w:sz="0" w:space="0" w:color="auto"/>
        <w:bottom w:val="none" w:sz="0" w:space="0" w:color="auto"/>
        <w:right w:val="none" w:sz="0" w:space="0" w:color="auto"/>
      </w:divBdr>
    </w:div>
    <w:div w:id="1026827558">
      <w:bodyDiv w:val="1"/>
      <w:marLeft w:val="0"/>
      <w:marRight w:val="0"/>
      <w:marTop w:val="0"/>
      <w:marBottom w:val="0"/>
      <w:divBdr>
        <w:top w:val="none" w:sz="0" w:space="0" w:color="auto"/>
        <w:left w:val="none" w:sz="0" w:space="0" w:color="auto"/>
        <w:bottom w:val="none" w:sz="0" w:space="0" w:color="auto"/>
        <w:right w:val="none" w:sz="0" w:space="0" w:color="auto"/>
      </w:divBdr>
      <w:divsChild>
        <w:div w:id="2116172671">
          <w:marLeft w:val="547"/>
          <w:marRight w:val="0"/>
          <w:marTop w:val="115"/>
          <w:marBottom w:val="0"/>
          <w:divBdr>
            <w:top w:val="none" w:sz="0" w:space="0" w:color="auto"/>
            <w:left w:val="none" w:sz="0" w:space="0" w:color="auto"/>
            <w:bottom w:val="none" w:sz="0" w:space="0" w:color="auto"/>
            <w:right w:val="none" w:sz="0" w:space="0" w:color="auto"/>
          </w:divBdr>
        </w:div>
        <w:div w:id="531652732">
          <w:marLeft w:val="1166"/>
          <w:marRight w:val="0"/>
          <w:marTop w:val="96"/>
          <w:marBottom w:val="0"/>
          <w:divBdr>
            <w:top w:val="none" w:sz="0" w:space="0" w:color="auto"/>
            <w:left w:val="none" w:sz="0" w:space="0" w:color="auto"/>
            <w:bottom w:val="none" w:sz="0" w:space="0" w:color="auto"/>
            <w:right w:val="none" w:sz="0" w:space="0" w:color="auto"/>
          </w:divBdr>
        </w:div>
        <w:div w:id="47996478">
          <w:marLeft w:val="1166"/>
          <w:marRight w:val="0"/>
          <w:marTop w:val="96"/>
          <w:marBottom w:val="0"/>
          <w:divBdr>
            <w:top w:val="none" w:sz="0" w:space="0" w:color="auto"/>
            <w:left w:val="none" w:sz="0" w:space="0" w:color="auto"/>
            <w:bottom w:val="none" w:sz="0" w:space="0" w:color="auto"/>
            <w:right w:val="none" w:sz="0" w:space="0" w:color="auto"/>
          </w:divBdr>
        </w:div>
        <w:div w:id="1129979731">
          <w:marLeft w:val="1166"/>
          <w:marRight w:val="0"/>
          <w:marTop w:val="96"/>
          <w:marBottom w:val="0"/>
          <w:divBdr>
            <w:top w:val="none" w:sz="0" w:space="0" w:color="auto"/>
            <w:left w:val="none" w:sz="0" w:space="0" w:color="auto"/>
            <w:bottom w:val="none" w:sz="0" w:space="0" w:color="auto"/>
            <w:right w:val="none" w:sz="0" w:space="0" w:color="auto"/>
          </w:divBdr>
        </w:div>
        <w:div w:id="161551537">
          <w:marLeft w:val="547"/>
          <w:marRight w:val="0"/>
          <w:marTop w:val="115"/>
          <w:marBottom w:val="0"/>
          <w:divBdr>
            <w:top w:val="none" w:sz="0" w:space="0" w:color="auto"/>
            <w:left w:val="none" w:sz="0" w:space="0" w:color="auto"/>
            <w:bottom w:val="none" w:sz="0" w:space="0" w:color="auto"/>
            <w:right w:val="none" w:sz="0" w:space="0" w:color="auto"/>
          </w:divBdr>
        </w:div>
        <w:div w:id="1557231536">
          <w:marLeft w:val="1166"/>
          <w:marRight w:val="0"/>
          <w:marTop w:val="96"/>
          <w:marBottom w:val="0"/>
          <w:divBdr>
            <w:top w:val="none" w:sz="0" w:space="0" w:color="auto"/>
            <w:left w:val="none" w:sz="0" w:space="0" w:color="auto"/>
            <w:bottom w:val="none" w:sz="0" w:space="0" w:color="auto"/>
            <w:right w:val="none" w:sz="0" w:space="0" w:color="auto"/>
          </w:divBdr>
        </w:div>
        <w:div w:id="2013028461">
          <w:marLeft w:val="1166"/>
          <w:marRight w:val="0"/>
          <w:marTop w:val="96"/>
          <w:marBottom w:val="0"/>
          <w:divBdr>
            <w:top w:val="none" w:sz="0" w:space="0" w:color="auto"/>
            <w:left w:val="none" w:sz="0" w:space="0" w:color="auto"/>
            <w:bottom w:val="none" w:sz="0" w:space="0" w:color="auto"/>
            <w:right w:val="none" w:sz="0" w:space="0" w:color="auto"/>
          </w:divBdr>
        </w:div>
        <w:div w:id="692847226">
          <w:marLeft w:val="1166"/>
          <w:marRight w:val="0"/>
          <w:marTop w:val="96"/>
          <w:marBottom w:val="0"/>
          <w:divBdr>
            <w:top w:val="none" w:sz="0" w:space="0" w:color="auto"/>
            <w:left w:val="none" w:sz="0" w:space="0" w:color="auto"/>
            <w:bottom w:val="none" w:sz="0" w:space="0" w:color="auto"/>
            <w:right w:val="none" w:sz="0" w:space="0" w:color="auto"/>
          </w:divBdr>
        </w:div>
        <w:div w:id="1516459313">
          <w:marLeft w:val="547"/>
          <w:marRight w:val="0"/>
          <w:marTop w:val="115"/>
          <w:marBottom w:val="0"/>
          <w:divBdr>
            <w:top w:val="none" w:sz="0" w:space="0" w:color="auto"/>
            <w:left w:val="none" w:sz="0" w:space="0" w:color="auto"/>
            <w:bottom w:val="none" w:sz="0" w:space="0" w:color="auto"/>
            <w:right w:val="none" w:sz="0" w:space="0" w:color="auto"/>
          </w:divBdr>
        </w:div>
        <w:div w:id="850685981">
          <w:marLeft w:val="1166"/>
          <w:marRight w:val="0"/>
          <w:marTop w:val="96"/>
          <w:marBottom w:val="0"/>
          <w:divBdr>
            <w:top w:val="none" w:sz="0" w:space="0" w:color="auto"/>
            <w:left w:val="none" w:sz="0" w:space="0" w:color="auto"/>
            <w:bottom w:val="none" w:sz="0" w:space="0" w:color="auto"/>
            <w:right w:val="none" w:sz="0" w:space="0" w:color="auto"/>
          </w:divBdr>
        </w:div>
      </w:divsChild>
    </w:div>
    <w:div w:id="1027222106">
      <w:bodyDiv w:val="1"/>
      <w:marLeft w:val="0"/>
      <w:marRight w:val="0"/>
      <w:marTop w:val="0"/>
      <w:marBottom w:val="0"/>
      <w:divBdr>
        <w:top w:val="none" w:sz="0" w:space="0" w:color="auto"/>
        <w:left w:val="none" w:sz="0" w:space="0" w:color="auto"/>
        <w:bottom w:val="none" w:sz="0" w:space="0" w:color="auto"/>
        <w:right w:val="none" w:sz="0" w:space="0" w:color="auto"/>
      </w:divBdr>
    </w:div>
    <w:div w:id="1066610773">
      <w:bodyDiv w:val="1"/>
      <w:marLeft w:val="0"/>
      <w:marRight w:val="0"/>
      <w:marTop w:val="0"/>
      <w:marBottom w:val="0"/>
      <w:divBdr>
        <w:top w:val="none" w:sz="0" w:space="0" w:color="auto"/>
        <w:left w:val="none" w:sz="0" w:space="0" w:color="auto"/>
        <w:bottom w:val="none" w:sz="0" w:space="0" w:color="auto"/>
        <w:right w:val="none" w:sz="0" w:space="0" w:color="auto"/>
      </w:divBdr>
    </w:div>
    <w:div w:id="1125657920">
      <w:bodyDiv w:val="1"/>
      <w:marLeft w:val="0"/>
      <w:marRight w:val="0"/>
      <w:marTop w:val="0"/>
      <w:marBottom w:val="0"/>
      <w:divBdr>
        <w:top w:val="none" w:sz="0" w:space="0" w:color="auto"/>
        <w:left w:val="none" w:sz="0" w:space="0" w:color="auto"/>
        <w:bottom w:val="none" w:sz="0" w:space="0" w:color="auto"/>
        <w:right w:val="none" w:sz="0" w:space="0" w:color="auto"/>
      </w:divBdr>
      <w:divsChild>
        <w:div w:id="756907176">
          <w:marLeft w:val="547"/>
          <w:marRight w:val="0"/>
          <w:marTop w:val="154"/>
          <w:marBottom w:val="0"/>
          <w:divBdr>
            <w:top w:val="none" w:sz="0" w:space="0" w:color="auto"/>
            <w:left w:val="none" w:sz="0" w:space="0" w:color="auto"/>
            <w:bottom w:val="none" w:sz="0" w:space="0" w:color="auto"/>
            <w:right w:val="none" w:sz="0" w:space="0" w:color="auto"/>
          </w:divBdr>
        </w:div>
        <w:div w:id="1898786425">
          <w:marLeft w:val="547"/>
          <w:marRight w:val="0"/>
          <w:marTop w:val="154"/>
          <w:marBottom w:val="0"/>
          <w:divBdr>
            <w:top w:val="none" w:sz="0" w:space="0" w:color="auto"/>
            <w:left w:val="none" w:sz="0" w:space="0" w:color="auto"/>
            <w:bottom w:val="none" w:sz="0" w:space="0" w:color="auto"/>
            <w:right w:val="none" w:sz="0" w:space="0" w:color="auto"/>
          </w:divBdr>
        </w:div>
        <w:div w:id="1268195975">
          <w:marLeft w:val="547"/>
          <w:marRight w:val="0"/>
          <w:marTop w:val="154"/>
          <w:marBottom w:val="0"/>
          <w:divBdr>
            <w:top w:val="none" w:sz="0" w:space="0" w:color="auto"/>
            <w:left w:val="none" w:sz="0" w:space="0" w:color="auto"/>
            <w:bottom w:val="none" w:sz="0" w:space="0" w:color="auto"/>
            <w:right w:val="none" w:sz="0" w:space="0" w:color="auto"/>
          </w:divBdr>
        </w:div>
        <w:div w:id="992222212">
          <w:marLeft w:val="547"/>
          <w:marRight w:val="0"/>
          <w:marTop w:val="154"/>
          <w:marBottom w:val="0"/>
          <w:divBdr>
            <w:top w:val="none" w:sz="0" w:space="0" w:color="auto"/>
            <w:left w:val="none" w:sz="0" w:space="0" w:color="auto"/>
            <w:bottom w:val="none" w:sz="0" w:space="0" w:color="auto"/>
            <w:right w:val="none" w:sz="0" w:space="0" w:color="auto"/>
          </w:divBdr>
        </w:div>
      </w:divsChild>
    </w:div>
    <w:div w:id="1186141000">
      <w:bodyDiv w:val="1"/>
      <w:marLeft w:val="0"/>
      <w:marRight w:val="0"/>
      <w:marTop w:val="0"/>
      <w:marBottom w:val="0"/>
      <w:divBdr>
        <w:top w:val="none" w:sz="0" w:space="0" w:color="auto"/>
        <w:left w:val="none" w:sz="0" w:space="0" w:color="auto"/>
        <w:bottom w:val="none" w:sz="0" w:space="0" w:color="auto"/>
        <w:right w:val="none" w:sz="0" w:space="0" w:color="auto"/>
      </w:divBdr>
      <w:divsChild>
        <w:div w:id="1202791269">
          <w:marLeft w:val="547"/>
          <w:marRight w:val="0"/>
          <w:marTop w:val="115"/>
          <w:marBottom w:val="0"/>
          <w:divBdr>
            <w:top w:val="none" w:sz="0" w:space="0" w:color="auto"/>
            <w:left w:val="none" w:sz="0" w:space="0" w:color="auto"/>
            <w:bottom w:val="none" w:sz="0" w:space="0" w:color="auto"/>
            <w:right w:val="none" w:sz="0" w:space="0" w:color="auto"/>
          </w:divBdr>
        </w:div>
        <w:div w:id="838353737">
          <w:marLeft w:val="547"/>
          <w:marRight w:val="0"/>
          <w:marTop w:val="115"/>
          <w:marBottom w:val="0"/>
          <w:divBdr>
            <w:top w:val="none" w:sz="0" w:space="0" w:color="auto"/>
            <w:left w:val="none" w:sz="0" w:space="0" w:color="auto"/>
            <w:bottom w:val="none" w:sz="0" w:space="0" w:color="auto"/>
            <w:right w:val="none" w:sz="0" w:space="0" w:color="auto"/>
          </w:divBdr>
        </w:div>
        <w:div w:id="75134832">
          <w:marLeft w:val="1166"/>
          <w:marRight w:val="0"/>
          <w:marTop w:val="96"/>
          <w:marBottom w:val="0"/>
          <w:divBdr>
            <w:top w:val="none" w:sz="0" w:space="0" w:color="auto"/>
            <w:left w:val="none" w:sz="0" w:space="0" w:color="auto"/>
            <w:bottom w:val="none" w:sz="0" w:space="0" w:color="auto"/>
            <w:right w:val="none" w:sz="0" w:space="0" w:color="auto"/>
          </w:divBdr>
        </w:div>
        <w:div w:id="962267967">
          <w:marLeft w:val="547"/>
          <w:marRight w:val="0"/>
          <w:marTop w:val="115"/>
          <w:marBottom w:val="0"/>
          <w:divBdr>
            <w:top w:val="none" w:sz="0" w:space="0" w:color="auto"/>
            <w:left w:val="none" w:sz="0" w:space="0" w:color="auto"/>
            <w:bottom w:val="none" w:sz="0" w:space="0" w:color="auto"/>
            <w:right w:val="none" w:sz="0" w:space="0" w:color="auto"/>
          </w:divBdr>
        </w:div>
        <w:div w:id="498664627">
          <w:marLeft w:val="547"/>
          <w:marRight w:val="0"/>
          <w:marTop w:val="115"/>
          <w:marBottom w:val="0"/>
          <w:divBdr>
            <w:top w:val="none" w:sz="0" w:space="0" w:color="auto"/>
            <w:left w:val="none" w:sz="0" w:space="0" w:color="auto"/>
            <w:bottom w:val="none" w:sz="0" w:space="0" w:color="auto"/>
            <w:right w:val="none" w:sz="0" w:space="0" w:color="auto"/>
          </w:divBdr>
        </w:div>
        <w:div w:id="967515286">
          <w:marLeft w:val="547"/>
          <w:marRight w:val="0"/>
          <w:marTop w:val="115"/>
          <w:marBottom w:val="0"/>
          <w:divBdr>
            <w:top w:val="none" w:sz="0" w:space="0" w:color="auto"/>
            <w:left w:val="none" w:sz="0" w:space="0" w:color="auto"/>
            <w:bottom w:val="none" w:sz="0" w:space="0" w:color="auto"/>
            <w:right w:val="none" w:sz="0" w:space="0" w:color="auto"/>
          </w:divBdr>
        </w:div>
      </w:divsChild>
    </w:div>
    <w:div w:id="1195994607">
      <w:bodyDiv w:val="1"/>
      <w:marLeft w:val="0"/>
      <w:marRight w:val="0"/>
      <w:marTop w:val="0"/>
      <w:marBottom w:val="0"/>
      <w:divBdr>
        <w:top w:val="none" w:sz="0" w:space="0" w:color="auto"/>
        <w:left w:val="none" w:sz="0" w:space="0" w:color="auto"/>
        <w:bottom w:val="none" w:sz="0" w:space="0" w:color="auto"/>
        <w:right w:val="none" w:sz="0" w:space="0" w:color="auto"/>
      </w:divBdr>
      <w:divsChild>
        <w:div w:id="2047561465">
          <w:marLeft w:val="0"/>
          <w:marRight w:val="0"/>
          <w:marTop w:val="0"/>
          <w:marBottom w:val="0"/>
          <w:divBdr>
            <w:top w:val="none" w:sz="0" w:space="0" w:color="auto"/>
            <w:left w:val="none" w:sz="0" w:space="0" w:color="auto"/>
            <w:bottom w:val="none" w:sz="0" w:space="0" w:color="auto"/>
            <w:right w:val="none" w:sz="0" w:space="0" w:color="auto"/>
          </w:divBdr>
          <w:divsChild>
            <w:div w:id="325015738">
              <w:marLeft w:val="0"/>
              <w:marRight w:val="0"/>
              <w:marTop w:val="0"/>
              <w:marBottom w:val="0"/>
              <w:divBdr>
                <w:top w:val="none" w:sz="0" w:space="0" w:color="auto"/>
                <w:left w:val="none" w:sz="0" w:space="0" w:color="auto"/>
                <w:bottom w:val="none" w:sz="0" w:space="0" w:color="auto"/>
                <w:right w:val="none" w:sz="0" w:space="0" w:color="auto"/>
              </w:divBdr>
              <w:divsChild>
                <w:div w:id="680665174">
                  <w:marLeft w:val="0"/>
                  <w:marRight w:val="0"/>
                  <w:marTop w:val="0"/>
                  <w:marBottom w:val="0"/>
                  <w:divBdr>
                    <w:top w:val="none" w:sz="0" w:space="0" w:color="auto"/>
                    <w:left w:val="none" w:sz="0" w:space="0" w:color="auto"/>
                    <w:bottom w:val="none" w:sz="0" w:space="0" w:color="auto"/>
                    <w:right w:val="none" w:sz="0" w:space="0" w:color="auto"/>
                  </w:divBdr>
                  <w:divsChild>
                    <w:div w:id="175460986">
                      <w:marLeft w:val="0"/>
                      <w:marRight w:val="0"/>
                      <w:marTop w:val="0"/>
                      <w:marBottom w:val="0"/>
                      <w:divBdr>
                        <w:top w:val="none" w:sz="0" w:space="0" w:color="auto"/>
                        <w:left w:val="none" w:sz="0" w:space="0" w:color="auto"/>
                        <w:bottom w:val="none" w:sz="0" w:space="0" w:color="auto"/>
                        <w:right w:val="none" w:sz="0" w:space="0" w:color="auto"/>
                      </w:divBdr>
                      <w:divsChild>
                        <w:div w:id="516818357">
                          <w:marLeft w:val="0"/>
                          <w:marRight w:val="0"/>
                          <w:marTop w:val="0"/>
                          <w:marBottom w:val="0"/>
                          <w:divBdr>
                            <w:top w:val="single" w:sz="2" w:space="3" w:color="E8E8E8"/>
                            <w:left w:val="single" w:sz="2" w:space="3" w:color="E8E8E8"/>
                            <w:bottom w:val="single" w:sz="2" w:space="3" w:color="E8E8E8"/>
                            <w:right w:val="single" w:sz="2" w:space="3" w:color="E8E8E8"/>
                          </w:divBdr>
                          <w:divsChild>
                            <w:div w:id="1422021151">
                              <w:marLeft w:val="0"/>
                              <w:marRight w:val="0"/>
                              <w:marTop w:val="0"/>
                              <w:marBottom w:val="125"/>
                              <w:divBdr>
                                <w:top w:val="single" w:sz="4" w:space="6" w:color="DDDDDD"/>
                                <w:left w:val="single" w:sz="4" w:space="6" w:color="DDDDDD"/>
                                <w:bottom w:val="single" w:sz="4" w:space="6" w:color="DDDDDD"/>
                                <w:right w:val="single" w:sz="4" w:space="6" w:color="DDDDDD"/>
                              </w:divBdr>
                              <w:divsChild>
                                <w:div w:id="2066248694">
                                  <w:marLeft w:val="0"/>
                                  <w:marRight w:val="0"/>
                                  <w:marTop w:val="0"/>
                                  <w:marBottom w:val="0"/>
                                  <w:divBdr>
                                    <w:top w:val="none" w:sz="0" w:space="0" w:color="auto"/>
                                    <w:left w:val="none" w:sz="0" w:space="0" w:color="auto"/>
                                    <w:bottom w:val="none" w:sz="0" w:space="0" w:color="auto"/>
                                    <w:right w:val="none" w:sz="0" w:space="0" w:color="auto"/>
                                  </w:divBdr>
                                  <w:divsChild>
                                    <w:div w:id="694036306">
                                      <w:marLeft w:val="0"/>
                                      <w:marRight w:val="0"/>
                                      <w:marTop w:val="0"/>
                                      <w:marBottom w:val="0"/>
                                      <w:divBdr>
                                        <w:top w:val="none" w:sz="0" w:space="0" w:color="auto"/>
                                        <w:left w:val="none" w:sz="0" w:space="0" w:color="auto"/>
                                        <w:bottom w:val="none" w:sz="0" w:space="0" w:color="auto"/>
                                        <w:right w:val="none" w:sz="0" w:space="0" w:color="auto"/>
                                      </w:divBdr>
                                      <w:divsChild>
                                        <w:div w:id="1192186059">
                                          <w:marLeft w:val="0"/>
                                          <w:marRight w:val="0"/>
                                          <w:marTop w:val="0"/>
                                          <w:marBottom w:val="250"/>
                                          <w:divBdr>
                                            <w:top w:val="none" w:sz="0" w:space="0" w:color="auto"/>
                                            <w:left w:val="none" w:sz="0" w:space="0" w:color="auto"/>
                                            <w:bottom w:val="none" w:sz="0" w:space="0" w:color="auto"/>
                                            <w:right w:val="none" w:sz="0" w:space="0" w:color="auto"/>
                                          </w:divBdr>
                                          <w:divsChild>
                                            <w:div w:id="260650867">
                                              <w:marLeft w:val="0"/>
                                              <w:marRight w:val="0"/>
                                              <w:marTop w:val="0"/>
                                              <w:marBottom w:val="0"/>
                                              <w:divBdr>
                                                <w:top w:val="single" w:sz="2" w:space="6" w:color="DDDDDD"/>
                                                <w:left w:val="single" w:sz="4" w:space="9" w:color="DDDDDD"/>
                                                <w:bottom w:val="single" w:sz="4" w:space="6" w:color="DDDDDD"/>
                                                <w:right w:val="single" w:sz="4" w:space="9" w:color="DDDDDD"/>
                                              </w:divBdr>
                                              <w:divsChild>
                                                <w:div w:id="370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057596">
      <w:bodyDiv w:val="1"/>
      <w:marLeft w:val="0"/>
      <w:marRight w:val="0"/>
      <w:marTop w:val="0"/>
      <w:marBottom w:val="0"/>
      <w:divBdr>
        <w:top w:val="none" w:sz="0" w:space="0" w:color="auto"/>
        <w:left w:val="none" w:sz="0" w:space="0" w:color="auto"/>
        <w:bottom w:val="none" w:sz="0" w:space="0" w:color="auto"/>
        <w:right w:val="none" w:sz="0" w:space="0" w:color="auto"/>
      </w:divBdr>
    </w:div>
    <w:div w:id="1267276370">
      <w:bodyDiv w:val="1"/>
      <w:marLeft w:val="0"/>
      <w:marRight w:val="0"/>
      <w:marTop w:val="0"/>
      <w:marBottom w:val="0"/>
      <w:divBdr>
        <w:top w:val="none" w:sz="0" w:space="0" w:color="auto"/>
        <w:left w:val="none" w:sz="0" w:space="0" w:color="auto"/>
        <w:bottom w:val="none" w:sz="0" w:space="0" w:color="auto"/>
        <w:right w:val="none" w:sz="0" w:space="0" w:color="auto"/>
      </w:divBdr>
      <w:divsChild>
        <w:div w:id="1841578191">
          <w:marLeft w:val="547"/>
          <w:marRight w:val="0"/>
          <w:marTop w:val="154"/>
          <w:marBottom w:val="0"/>
          <w:divBdr>
            <w:top w:val="none" w:sz="0" w:space="0" w:color="auto"/>
            <w:left w:val="none" w:sz="0" w:space="0" w:color="auto"/>
            <w:bottom w:val="none" w:sz="0" w:space="0" w:color="auto"/>
            <w:right w:val="none" w:sz="0" w:space="0" w:color="auto"/>
          </w:divBdr>
        </w:div>
        <w:div w:id="1595821673">
          <w:marLeft w:val="547"/>
          <w:marRight w:val="0"/>
          <w:marTop w:val="154"/>
          <w:marBottom w:val="0"/>
          <w:divBdr>
            <w:top w:val="none" w:sz="0" w:space="0" w:color="auto"/>
            <w:left w:val="none" w:sz="0" w:space="0" w:color="auto"/>
            <w:bottom w:val="none" w:sz="0" w:space="0" w:color="auto"/>
            <w:right w:val="none" w:sz="0" w:space="0" w:color="auto"/>
          </w:divBdr>
        </w:div>
        <w:div w:id="1034579657">
          <w:marLeft w:val="547"/>
          <w:marRight w:val="0"/>
          <w:marTop w:val="154"/>
          <w:marBottom w:val="0"/>
          <w:divBdr>
            <w:top w:val="none" w:sz="0" w:space="0" w:color="auto"/>
            <w:left w:val="none" w:sz="0" w:space="0" w:color="auto"/>
            <w:bottom w:val="none" w:sz="0" w:space="0" w:color="auto"/>
            <w:right w:val="none" w:sz="0" w:space="0" w:color="auto"/>
          </w:divBdr>
        </w:div>
      </w:divsChild>
    </w:div>
    <w:div w:id="1321227051">
      <w:bodyDiv w:val="1"/>
      <w:marLeft w:val="0"/>
      <w:marRight w:val="0"/>
      <w:marTop w:val="0"/>
      <w:marBottom w:val="0"/>
      <w:divBdr>
        <w:top w:val="none" w:sz="0" w:space="0" w:color="auto"/>
        <w:left w:val="none" w:sz="0" w:space="0" w:color="auto"/>
        <w:bottom w:val="none" w:sz="0" w:space="0" w:color="auto"/>
        <w:right w:val="none" w:sz="0" w:space="0" w:color="auto"/>
      </w:divBdr>
    </w:div>
    <w:div w:id="1344896930">
      <w:bodyDiv w:val="1"/>
      <w:marLeft w:val="0"/>
      <w:marRight w:val="0"/>
      <w:marTop w:val="0"/>
      <w:marBottom w:val="0"/>
      <w:divBdr>
        <w:top w:val="none" w:sz="0" w:space="0" w:color="auto"/>
        <w:left w:val="none" w:sz="0" w:space="0" w:color="auto"/>
        <w:bottom w:val="none" w:sz="0" w:space="0" w:color="auto"/>
        <w:right w:val="none" w:sz="0" w:space="0" w:color="auto"/>
      </w:divBdr>
      <w:divsChild>
        <w:div w:id="2133747221">
          <w:marLeft w:val="547"/>
          <w:marRight w:val="0"/>
          <w:marTop w:val="106"/>
          <w:marBottom w:val="0"/>
          <w:divBdr>
            <w:top w:val="none" w:sz="0" w:space="0" w:color="auto"/>
            <w:left w:val="none" w:sz="0" w:space="0" w:color="auto"/>
            <w:bottom w:val="none" w:sz="0" w:space="0" w:color="auto"/>
            <w:right w:val="none" w:sz="0" w:space="0" w:color="auto"/>
          </w:divBdr>
        </w:div>
      </w:divsChild>
    </w:div>
    <w:div w:id="1386565615">
      <w:bodyDiv w:val="1"/>
      <w:marLeft w:val="0"/>
      <w:marRight w:val="0"/>
      <w:marTop w:val="0"/>
      <w:marBottom w:val="0"/>
      <w:divBdr>
        <w:top w:val="none" w:sz="0" w:space="0" w:color="auto"/>
        <w:left w:val="none" w:sz="0" w:space="0" w:color="auto"/>
        <w:bottom w:val="none" w:sz="0" w:space="0" w:color="auto"/>
        <w:right w:val="none" w:sz="0" w:space="0" w:color="auto"/>
      </w:divBdr>
    </w:div>
    <w:div w:id="1392849507">
      <w:bodyDiv w:val="1"/>
      <w:marLeft w:val="0"/>
      <w:marRight w:val="0"/>
      <w:marTop w:val="0"/>
      <w:marBottom w:val="0"/>
      <w:divBdr>
        <w:top w:val="none" w:sz="0" w:space="0" w:color="auto"/>
        <w:left w:val="none" w:sz="0" w:space="0" w:color="auto"/>
        <w:bottom w:val="none" w:sz="0" w:space="0" w:color="auto"/>
        <w:right w:val="none" w:sz="0" w:space="0" w:color="auto"/>
      </w:divBdr>
    </w:div>
    <w:div w:id="1461534749">
      <w:bodyDiv w:val="1"/>
      <w:marLeft w:val="0"/>
      <w:marRight w:val="0"/>
      <w:marTop w:val="0"/>
      <w:marBottom w:val="0"/>
      <w:divBdr>
        <w:top w:val="none" w:sz="0" w:space="0" w:color="auto"/>
        <w:left w:val="none" w:sz="0" w:space="0" w:color="auto"/>
        <w:bottom w:val="none" w:sz="0" w:space="0" w:color="auto"/>
        <w:right w:val="none" w:sz="0" w:space="0" w:color="auto"/>
      </w:divBdr>
    </w:div>
    <w:div w:id="1484740728">
      <w:bodyDiv w:val="1"/>
      <w:marLeft w:val="0"/>
      <w:marRight w:val="0"/>
      <w:marTop w:val="0"/>
      <w:marBottom w:val="0"/>
      <w:divBdr>
        <w:top w:val="none" w:sz="0" w:space="0" w:color="auto"/>
        <w:left w:val="none" w:sz="0" w:space="0" w:color="auto"/>
        <w:bottom w:val="none" w:sz="0" w:space="0" w:color="auto"/>
        <w:right w:val="none" w:sz="0" w:space="0" w:color="auto"/>
      </w:divBdr>
      <w:divsChild>
        <w:div w:id="941842938">
          <w:marLeft w:val="547"/>
          <w:marRight w:val="0"/>
          <w:marTop w:val="154"/>
          <w:marBottom w:val="0"/>
          <w:divBdr>
            <w:top w:val="none" w:sz="0" w:space="0" w:color="auto"/>
            <w:left w:val="none" w:sz="0" w:space="0" w:color="auto"/>
            <w:bottom w:val="none" w:sz="0" w:space="0" w:color="auto"/>
            <w:right w:val="none" w:sz="0" w:space="0" w:color="auto"/>
          </w:divBdr>
        </w:div>
        <w:div w:id="352657053">
          <w:marLeft w:val="547"/>
          <w:marRight w:val="0"/>
          <w:marTop w:val="154"/>
          <w:marBottom w:val="0"/>
          <w:divBdr>
            <w:top w:val="none" w:sz="0" w:space="0" w:color="auto"/>
            <w:left w:val="none" w:sz="0" w:space="0" w:color="auto"/>
            <w:bottom w:val="none" w:sz="0" w:space="0" w:color="auto"/>
            <w:right w:val="none" w:sz="0" w:space="0" w:color="auto"/>
          </w:divBdr>
        </w:div>
        <w:div w:id="1692758365">
          <w:marLeft w:val="547"/>
          <w:marRight w:val="0"/>
          <w:marTop w:val="154"/>
          <w:marBottom w:val="0"/>
          <w:divBdr>
            <w:top w:val="none" w:sz="0" w:space="0" w:color="auto"/>
            <w:left w:val="none" w:sz="0" w:space="0" w:color="auto"/>
            <w:bottom w:val="none" w:sz="0" w:space="0" w:color="auto"/>
            <w:right w:val="none" w:sz="0" w:space="0" w:color="auto"/>
          </w:divBdr>
        </w:div>
        <w:div w:id="11995205">
          <w:marLeft w:val="547"/>
          <w:marRight w:val="0"/>
          <w:marTop w:val="154"/>
          <w:marBottom w:val="0"/>
          <w:divBdr>
            <w:top w:val="none" w:sz="0" w:space="0" w:color="auto"/>
            <w:left w:val="none" w:sz="0" w:space="0" w:color="auto"/>
            <w:bottom w:val="none" w:sz="0" w:space="0" w:color="auto"/>
            <w:right w:val="none" w:sz="0" w:space="0" w:color="auto"/>
          </w:divBdr>
        </w:div>
      </w:divsChild>
    </w:div>
    <w:div w:id="1488280781">
      <w:bodyDiv w:val="1"/>
      <w:marLeft w:val="0"/>
      <w:marRight w:val="0"/>
      <w:marTop w:val="0"/>
      <w:marBottom w:val="0"/>
      <w:divBdr>
        <w:top w:val="none" w:sz="0" w:space="0" w:color="auto"/>
        <w:left w:val="none" w:sz="0" w:space="0" w:color="auto"/>
        <w:bottom w:val="none" w:sz="0" w:space="0" w:color="auto"/>
        <w:right w:val="none" w:sz="0" w:space="0" w:color="auto"/>
      </w:divBdr>
    </w:div>
    <w:div w:id="1489250562">
      <w:bodyDiv w:val="1"/>
      <w:marLeft w:val="0"/>
      <w:marRight w:val="0"/>
      <w:marTop w:val="0"/>
      <w:marBottom w:val="0"/>
      <w:divBdr>
        <w:top w:val="none" w:sz="0" w:space="0" w:color="auto"/>
        <w:left w:val="none" w:sz="0" w:space="0" w:color="auto"/>
        <w:bottom w:val="none" w:sz="0" w:space="0" w:color="auto"/>
        <w:right w:val="none" w:sz="0" w:space="0" w:color="auto"/>
      </w:divBdr>
    </w:div>
    <w:div w:id="1490558550">
      <w:bodyDiv w:val="1"/>
      <w:marLeft w:val="0"/>
      <w:marRight w:val="0"/>
      <w:marTop w:val="0"/>
      <w:marBottom w:val="0"/>
      <w:divBdr>
        <w:top w:val="none" w:sz="0" w:space="0" w:color="auto"/>
        <w:left w:val="none" w:sz="0" w:space="0" w:color="auto"/>
        <w:bottom w:val="none" w:sz="0" w:space="0" w:color="auto"/>
        <w:right w:val="none" w:sz="0" w:space="0" w:color="auto"/>
      </w:divBdr>
    </w:div>
    <w:div w:id="1604071886">
      <w:bodyDiv w:val="1"/>
      <w:marLeft w:val="0"/>
      <w:marRight w:val="0"/>
      <w:marTop w:val="0"/>
      <w:marBottom w:val="0"/>
      <w:divBdr>
        <w:top w:val="none" w:sz="0" w:space="0" w:color="auto"/>
        <w:left w:val="none" w:sz="0" w:space="0" w:color="auto"/>
        <w:bottom w:val="none" w:sz="0" w:space="0" w:color="auto"/>
        <w:right w:val="none" w:sz="0" w:space="0" w:color="auto"/>
      </w:divBdr>
    </w:div>
    <w:div w:id="1618441866">
      <w:bodyDiv w:val="1"/>
      <w:marLeft w:val="0"/>
      <w:marRight w:val="0"/>
      <w:marTop w:val="0"/>
      <w:marBottom w:val="0"/>
      <w:divBdr>
        <w:top w:val="none" w:sz="0" w:space="0" w:color="auto"/>
        <w:left w:val="none" w:sz="0" w:space="0" w:color="auto"/>
        <w:bottom w:val="none" w:sz="0" w:space="0" w:color="auto"/>
        <w:right w:val="none" w:sz="0" w:space="0" w:color="auto"/>
      </w:divBdr>
    </w:div>
    <w:div w:id="1643730448">
      <w:bodyDiv w:val="1"/>
      <w:marLeft w:val="0"/>
      <w:marRight w:val="0"/>
      <w:marTop w:val="0"/>
      <w:marBottom w:val="0"/>
      <w:divBdr>
        <w:top w:val="none" w:sz="0" w:space="0" w:color="auto"/>
        <w:left w:val="none" w:sz="0" w:space="0" w:color="auto"/>
        <w:bottom w:val="none" w:sz="0" w:space="0" w:color="auto"/>
        <w:right w:val="none" w:sz="0" w:space="0" w:color="auto"/>
      </w:divBdr>
    </w:div>
    <w:div w:id="1673333515">
      <w:bodyDiv w:val="1"/>
      <w:marLeft w:val="0"/>
      <w:marRight w:val="0"/>
      <w:marTop w:val="0"/>
      <w:marBottom w:val="0"/>
      <w:divBdr>
        <w:top w:val="none" w:sz="0" w:space="0" w:color="auto"/>
        <w:left w:val="none" w:sz="0" w:space="0" w:color="auto"/>
        <w:bottom w:val="none" w:sz="0" w:space="0" w:color="auto"/>
        <w:right w:val="none" w:sz="0" w:space="0" w:color="auto"/>
      </w:divBdr>
    </w:div>
    <w:div w:id="1705326077">
      <w:bodyDiv w:val="1"/>
      <w:marLeft w:val="0"/>
      <w:marRight w:val="0"/>
      <w:marTop w:val="0"/>
      <w:marBottom w:val="0"/>
      <w:divBdr>
        <w:top w:val="none" w:sz="0" w:space="0" w:color="auto"/>
        <w:left w:val="none" w:sz="0" w:space="0" w:color="auto"/>
        <w:bottom w:val="none" w:sz="0" w:space="0" w:color="auto"/>
        <w:right w:val="none" w:sz="0" w:space="0" w:color="auto"/>
      </w:divBdr>
    </w:div>
    <w:div w:id="2024893568">
      <w:bodyDiv w:val="1"/>
      <w:marLeft w:val="0"/>
      <w:marRight w:val="0"/>
      <w:marTop w:val="0"/>
      <w:marBottom w:val="0"/>
      <w:divBdr>
        <w:top w:val="none" w:sz="0" w:space="0" w:color="auto"/>
        <w:left w:val="none" w:sz="0" w:space="0" w:color="auto"/>
        <w:bottom w:val="none" w:sz="0" w:space="0" w:color="auto"/>
        <w:right w:val="none" w:sz="0" w:space="0" w:color="auto"/>
      </w:divBdr>
    </w:div>
    <w:div w:id="2042516345">
      <w:bodyDiv w:val="1"/>
      <w:marLeft w:val="0"/>
      <w:marRight w:val="0"/>
      <w:marTop w:val="0"/>
      <w:marBottom w:val="0"/>
      <w:divBdr>
        <w:top w:val="none" w:sz="0" w:space="0" w:color="auto"/>
        <w:left w:val="none" w:sz="0" w:space="0" w:color="auto"/>
        <w:bottom w:val="none" w:sz="0" w:space="0" w:color="auto"/>
        <w:right w:val="none" w:sz="0" w:space="0" w:color="auto"/>
      </w:divBdr>
    </w:div>
    <w:div w:id="2057198779">
      <w:bodyDiv w:val="1"/>
      <w:marLeft w:val="0"/>
      <w:marRight w:val="0"/>
      <w:marTop w:val="0"/>
      <w:marBottom w:val="0"/>
      <w:divBdr>
        <w:top w:val="none" w:sz="0" w:space="0" w:color="auto"/>
        <w:left w:val="none" w:sz="0" w:space="0" w:color="auto"/>
        <w:bottom w:val="none" w:sz="0" w:space="0" w:color="auto"/>
        <w:right w:val="none" w:sz="0" w:space="0" w:color="auto"/>
      </w:divBdr>
    </w:div>
    <w:div w:id="20996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anglais@lm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B96A4-1A6F-4CAF-A8B3-4E8B074F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dsny</dc:creator>
  <cp:lastModifiedBy>LANGLAIS, Raymond R.</cp:lastModifiedBy>
  <cp:revision>7</cp:revision>
  <cp:lastPrinted>2017-09-26T19:57:00Z</cp:lastPrinted>
  <dcterms:created xsi:type="dcterms:W3CDTF">2017-09-26T18:44:00Z</dcterms:created>
  <dcterms:modified xsi:type="dcterms:W3CDTF">2017-09-26T20:02:00Z</dcterms:modified>
</cp:coreProperties>
</file>