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C255B" w14:textId="77777777" w:rsidR="00F24D92" w:rsidRPr="00E04AC5" w:rsidRDefault="00C33EC8" w:rsidP="00E04AC5">
      <w:pPr>
        <w:jc w:val="center"/>
        <w:rPr>
          <w:sz w:val="36"/>
          <w:szCs w:val="36"/>
        </w:rPr>
      </w:pPr>
      <w:r>
        <w:rPr>
          <w:sz w:val="36"/>
          <w:szCs w:val="36"/>
        </w:rPr>
        <w:t>AMMO WG</w:t>
      </w:r>
      <w:r w:rsidR="0035413E">
        <w:rPr>
          <w:sz w:val="36"/>
          <w:szCs w:val="36"/>
        </w:rPr>
        <w:t xml:space="preserve"> </w:t>
      </w:r>
      <w:r w:rsidR="005065A4">
        <w:rPr>
          <w:sz w:val="36"/>
          <w:szCs w:val="36"/>
        </w:rPr>
        <w:t>Teleconference</w:t>
      </w:r>
      <w:r w:rsidR="00F675D2">
        <w:rPr>
          <w:sz w:val="36"/>
          <w:szCs w:val="36"/>
        </w:rPr>
        <w:t xml:space="preserve"> </w:t>
      </w:r>
      <w:r w:rsidR="0035413E">
        <w:rPr>
          <w:sz w:val="36"/>
          <w:szCs w:val="36"/>
        </w:rPr>
        <w:t xml:space="preserve">Minutes – </w:t>
      </w:r>
      <w:r w:rsidR="009B05EF">
        <w:rPr>
          <w:sz w:val="36"/>
          <w:szCs w:val="36"/>
        </w:rPr>
        <w:t>3 Feb</w:t>
      </w:r>
      <w:r>
        <w:rPr>
          <w:sz w:val="36"/>
          <w:szCs w:val="36"/>
        </w:rPr>
        <w:t xml:space="preserve"> 201</w:t>
      </w:r>
      <w:r w:rsidR="00A14336">
        <w:rPr>
          <w:sz w:val="36"/>
          <w:szCs w:val="36"/>
        </w:rPr>
        <w:t>6</w:t>
      </w:r>
      <w:r w:rsidR="00BE6C07">
        <w:rPr>
          <w:sz w:val="36"/>
          <w:szCs w:val="36"/>
        </w:rPr>
        <w:t xml:space="preserve"> </w:t>
      </w:r>
    </w:p>
    <w:p w14:paraId="0EC1D9F8" w14:textId="77777777" w:rsidR="00CB1F5A" w:rsidRDefault="00CB1F5A" w:rsidP="00334242">
      <w:pPr>
        <w:pStyle w:val="NoSpacing"/>
      </w:pPr>
    </w:p>
    <w:p w14:paraId="3DD3C4A1" w14:textId="77777777" w:rsidR="00902CB4" w:rsidRDefault="0084755A" w:rsidP="0024435A">
      <w:pPr>
        <w:pStyle w:val="NoSpacing"/>
      </w:pPr>
      <w:r>
        <w:t>On</w:t>
      </w:r>
      <w:r w:rsidR="001545B5">
        <w:t xml:space="preserve"> </w:t>
      </w:r>
      <w:r w:rsidR="009B05EF">
        <w:t>3 Feb</w:t>
      </w:r>
      <w:r w:rsidR="00C45C47">
        <w:t>, 201</w:t>
      </w:r>
      <w:r w:rsidR="00A14336">
        <w:t>6</w:t>
      </w:r>
      <w:r w:rsidR="00BD3CAE">
        <w:t xml:space="preserve"> </w:t>
      </w:r>
      <w:r w:rsidR="008F48FA">
        <w:t xml:space="preserve">the </w:t>
      </w:r>
      <w:r w:rsidR="00C45C47">
        <w:t>Additive Manufacturing Maintenance Operations (AMMO) working group</w:t>
      </w:r>
      <w:r w:rsidR="001E38C0">
        <w:t xml:space="preserve"> </w:t>
      </w:r>
      <w:r w:rsidR="005A6567">
        <w:t xml:space="preserve">conducted </w:t>
      </w:r>
      <w:r>
        <w:t>a</w:t>
      </w:r>
      <w:r w:rsidR="005E7E53">
        <w:t xml:space="preserve"> teleconference</w:t>
      </w:r>
      <w:r w:rsidR="005F445A">
        <w:t xml:space="preserve">. </w:t>
      </w:r>
      <w:r w:rsidR="001545B5">
        <w:t>A brief summary of the t</w:t>
      </w:r>
      <w:r w:rsidR="005F445A">
        <w:t xml:space="preserve">eleconference </w:t>
      </w:r>
      <w:r w:rsidR="001545B5">
        <w:t>follows</w:t>
      </w:r>
      <w:r w:rsidR="008F48FA">
        <w:t>:</w:t>
      </w:r>
    </w:p>
    <w:p w14:paraId="002B1D8C" w14:textId="77777777" w:rsidR="001B1E44" w:rsidRDefault="001B1E44" w:rsidP="0024435A">
      <w:pPr>
        <w:pStyle w:val="NoSpacing"/>
      </w:pPr>
    </w:p>
    <w:p w14:paraId="11193B29" w14:textId="77777777" w:rsidR="00A14336" w:rsidRPr="00A14336" w:rsidRDefault="009B05EF" w:rsidP="00A14336">
      <w:pPr>
        <w:pStyle w:val="NoSpacing"/>
        <w:rPr>
          <w:b/>
          <w:u w:val="single"/>
        </w:rPr>
      </w:pPr>
      <w:r>
        <w:rPr>
          <w:b/>
          <w:u w:val="single"/>
        </w:rPr>
        <w:t>Qualification / Certification Protocols</w:t>
      </w:r>
    </w:p>
    <w:p w14:paraId="0FFF4953" w14:textId="77777777" w:rsidR="00565F6E" w:rsidRPr="00565F6E" w:rsidRDefault="00565F6E" w:rsidP="00565F6E">
      <w:pPr>
        <w:pStyle w:val="NoSpacing"/>
      </w:pPr>
      <w:r w:rsidRPr="00565F6E">
        <w:t xml:space="preserve"> </w:t>
      </w:r>
    </w:p>
    <w:p w14:paraId="4FACA430" w14:textId="77777777" w:rsidR="009B05EF" w:rsidRDefault="00AC2FC0" w:rsidP="00A14336">
      <w:pPr>
        <w:pStyle w:val="NoSpacing"/>
      </w:pPr>
      <w:r>
        <w:t>Jennifer Wolk</w:t>
      </w:r>
      <w:r w:rsidR="00274B31">
        <w:t xml:space="preserve"> and Dave Barrett provided an update on the NAVSEA program to include Quality Made. The program is closely targeted to broader Navy goals of certification and qualification. The SECNAV listed five AM goals. The next step is </w:t>
      </w:r>
      <w:r w:rsidR="002147BB">
        <w:t xml:space="preserve">working through prioritization and </w:t>
      </w:r>
      <w:r w:rsidR="00274B31">
        <w:t>putting resource requirements against those goals. A POA&amp;M has been developed</w:t>
      </w:r>
      <w:r w:rsidR="003E0BB0">
        <w:t>. Below are draft focus areas for AM qualification and certification goal:</w:t>
      </w:r>
    </w:p>
    <w:p w14:paraId="2D23A9D3" w14:textId="77777777" w:rsidR="009B05EF" w:rsidRDefault="009B05EF" w:rsidP="00A14336">
      <w:pPr>
        <w:pStyle w:val="NoSpacing"/>
      </w:pPr>
    </w:p>
    <w:p w14:paraId="4C36CE48" w14:textId="77777777" w:rsidR="00141DF6" w:rsidRPr="00141DF6" w:rsidRDefault="00141DF6" w:rsidP="00141DF6">
      <w:pPr>
        <w:autoSpaceDE w:val="0"/>
        <w:autoSpaceDN w:val="0"/>
        <w:adjustRightInd w:val="0"/>
        <w:spacing w:after="0"/>
        <w:rPr>
          <w:rFonts w:eastAsia="Calibri" w:cs="Times New Roman"/>
          <w:bCs/>
          <w:szCs w:val="24"/>
          <w:u w:val="single"/>
        </w:rPr>
      </w:pPr>
      <w:r w:rsidRPr="00141DF6">
        <w:rPr>
          <w:rFonts w:eastAsia="Calibri" w:cs="Times New Roman"/>
          <w:bCs/>
          <w:szCs w:val="24"/>
          <w:u w:val="single"/>
        </w:rPr>
        <w:t>Goal 2: Develop the ability to qualify and certify AM parts</w:t>
      </w:r>
    </w:p>
    <w:p w14:paraId="6D9476B2" w14:textId="77777777" w:rsidR="00141DF6" w:rsidRPr="00141DF6" w:rsidRDefault="00141DF6" w:rsidP="00141DF6">
      <w:pPr>
        <w:autoSpaceDE w:val="0"/>
        <w:autoSpaceDN w:val="0"/>
        <w:adjustRightInd w:val="0"/>
        <w:spacing w:after="0"/>
        <w:rPr>
          <w:rFonts w:eastAsia="Calibri" w:cs="Times New Roman"/>
          <w:b/>
          <w:bCs/>
          <w:i/>
          <w:iCs/>
          <w:szCs w:val="24"/>
        </w:rPr>
      </w:pPr>
    </w:p>
    <w:p w14:paraId="739A82FF" w14:textId="77777777" w:rsidR="00141DF6" w:rsidRPr="00141DF6" w:rsidRDefault="00141DF6" w:rsidP="00141DF6">
      <w:pPr>
        <w:autoSpaceDE w:val="0"/>
        <w:autoSpaceDN w:val="0"/>
        <w:adjustRightInd w:val="0"/>
        <w:spacing w:after="0"/>
        <w:rPr>
          <w:rFonts w:eastAsia="Calibri" w:cs="Times New Roman"/>
          <w:szCs w:val="24"/>
        </w:rPr>
      </w:pPr>
      <w:r w:rsidRPr="00141DF6">
        <w:rPr>
          <w:rFonts w:eastAsia="Calibri" w:cs="Times New Roman"/>
          <w:b/>
          <w:bCs/>
          <w:i/>
          <w:iCs/>
          <w:szCs w:val="24"/>
        </w:rPr>
        <w:t xml:space="preserve">End-State. </w:t>
      </w:r>
      <w:r w:rsidRPr="00141DF6">
        <w:rPr>
          <w:rFonts w:eastAsia="Calibri" w:cs="Times New Roman"/>
          <w:szCs w:val="24"/>
        </w:rPr>
        <w:t>A new framework developed to enable accelerated qualification and certification of</w:t>
      </w:r>
    </w:p>
    <w:p w14:paraId="09A0660E" w14:textId="77777777" w:rsidR="00141DF6" w:rsidRPr="00141DF6" w:rsidRDefault="00141DF6" w:rsidP="00141DF6">
      <w:pPr>
        <w:autoSpaceDE w:val="0"/>
        <w:autoSpaceDN w:val="0"/>
        <w:adjustRightInd w:val="0"/>
        <w:spacing w:after="0"/>
        <w:rPr>
          <w:rFonts w:eastAsia="Calibri" w:cs="Times New Roman"/>
          <w:szCs w:val="24"/>
        </w:rPr>
      </w:pPr>
      <w:r w:rsidRPr="00141DF6">
        <w:rPr>
          <w:rFonts w:eastAsia="Calibri" w:cs="Times New Roman"/>
          <w:szCs w:val="24"/>
        </w:rPr>
        <w:t>components at a reduced cost thereby providing reasonable assurance those components will</w:t>
      </w:r>
    </w:p>
    <w:p w14:paraId="6977CC79" w14:textId="77777777" w:rsidR="00141DF6" w:rsidRPr="00141DF6" w:rsidRDefault="00141DF6" w:rsidP="00141DF6">
      <w:pPr>
        <w:autoSpaceDE w:val="0"/>
        <w:autoSpaceDN w:val="0"/>
        <w:adjustRightInd w:val="0"/>
        <w:spacing w:after="0"/>
        <w:rPr>
          <w:rFonts w:eastAsia="Calibri" w:cs="Times New Roman"/>
          <w:szCs w:val="24"/>
        </w:rPr>
      </w:pPr>
      <w:r w:rsidRPr="00141DF6">
        <w:rPr>
          <w:rFonts w:eastAsia="Calibri" w:cs="Times New Roman"/>
          <w:szCs w:val="24"/>
        </w:rPr>
        <w:t>perform to meet their performance requirements. The DON Focus Areas for Goal 2 are as follows</w:t>
      </w:r>
      <w:r w:rsidR="0008734F" w:rsidRPr="002147BB">
        <w:rPr>
          <w:rFonts w:eastAsia="Calibri" w:cs="Times New Roman"/>
          <w:szCs w:val="24"/>
        </w:rPr>
        <w:t xml:space="preserve"> (</w:t>
      </w:r>
      <w:bookmarkStart w:id="0" w:name="_GoBack"/>
      <w:r w:rsidR="0008734F" w:rsidRPr="00896F42">
        <w:rPr>
          <w:rFonts w:eastAsia="Calibri" w:cs="Times New Roman"/>
          <w:b/>
          <w:szCs w:val="24"/>
        </w:rPr>
        <w:t>Note: These are not finalized yet</w:t>
      </w:r>
      <w:bookmarkEnd w:id="0"/>
      <w:r w:rsidR="0008734F" w:rsidRPr="002147BB">
        <w:rPr>
          <w:rFonts w:eastAsia="Calibri" w:cs="Times New Roman"/>
          <w:szCs w:val="24"/>
        </w:rPr>
        <w:t>)</w:t>
      </w:r>
      <w:r w:rsidRPr="00141DF6">
        <w:rPr>
          <w:rFonts w:eastAsia="Calibri" w:cs="Times New Roman"/>
          <w:szCs w:val="24"/>
        </w:rPr>
        <w:t>:</w:t>
      </w:r>
    </w:p>
    <w:p w14:paraId="33EC304C" w14:textId="77777777" w:rsidR="00141DF6" w:rsidRPr="00141DF6" w:rsidRDefault="00141DF6" w:rsidP="00141DF6">
      <w:pPr>
        <w:autoSpaceDE w:val="0"/>
        <w:autoSpaceDN w:val="0"/>
        <w:adjustRightInd w:val="0"/>
        <w:spacing w:after="0"/>
        <w:rPr>
          <w:rFonts w:eastAsia="Calibri" w:cs="Times New Roman"/>
          <w:szCs w:val="24"/>
        </w:rPr>
      </w:pPr>
    </w:p>
    <w:p w14:paraId="0705B47F" w14:textId="77777777" w:rsidR="00141DF6" w:rsidRPr="002147BB" w:rsidRDefault="00141DF6" w:rsidP="002147BB">
      <w:pPr>
        <w:pStyle w:val="ListParagraph"/>
        <w:numPr>
          <w:ilvl w:val="0"/>
          <w:numId w:val="21"/>
        </w:numPr>
        <w:autoSpaceDE w:val="0"/>
        <w:autoSpaceDN w:val="0"/>
        <w:adjustRightInd w:val="0"/>
        <w:spacing w:after="0"/>
        <w:rPr>
          <w:rFonts w:eastAsia="Calibri" w:cs="Times New Roman"/>
          <w:szCs w:val="24"/>
        </w:rPr>
      </w:pPr>
      <w:r w:rsidRPr="002147BB">
        <w:rPr>
          <w:rFonts w:eastAsia="Calibri" w:cs="Times New Roman"/>
          <w:szCs w:val="24"/>
        </w:rPr>
        <w:t>Broader Library of Materials for Naval AM Use</w:t>
      </w:r>
    </w:p>
    <w:p w14:paraId="00EA1A4C" w14:textId="77777777" w:rsidR="00141DF6" w:rsidRPr="002147BB" w:rsidRDefault="00141DF6" w:rsidP="002147BB">
      <w:pPr>
        <w:pStyle w:val="ListParagraph"/>
        <w:numPr>
          <w:ilvl w:val="0"/>
          <w:numId w:val="21"/>
        </w:numPr>
        <w:autoSpaceDE w:val="0"/>
        <w:autoSpaceDN w:val="0"/>
        <w:adjustRightInd w:val="0"/>
        <w:spacing w:after="0"/>
        <w:rPr>
          <w:rFonts w:eastAsia="Calibri" w:cs="Times New Roman"/>
          <w:szCs w:val="24"/>
        </w:rPr>
      </w:pPr>
      <w:r w:rsidRPr="002147BB">
        <w:rPr>
          <w:rFonts w:eastAsia="Calibri" w:cs="Times New Roman"/>
          <w:szCs w:val="24"/>
        </w:rPr>
        <w:t>Processing</w:t>
      </w:r>
    </w:p>
    <w:p w14:paraId="2FFF84E4" w14:textId="77777777" w:rsidR="00141DF6" w:rsidRPr="002147BB" w:rsidRDefault="00141DF6" w:rsidP="002147BB">
      <w:pPr>
        <w:pStyle w:val="ListParagraph"/>
        <w:numPr>
          <w:ilvl w:val="0"/>
          <w:numId w:val="21"/>
        </w:numPr>
        <w:autoSpaceDE w:val="0"/>
        <w:autoSpaceDN w:val="0"/>
        <w:adjustRightInd w:val="0"/>
        <w:spacing w:after="0"/>
        <w:rPr>
          <w:rFonts w:eastAsia="Calibri" w:cs="Times New Roman"/>
          <w:szCs w:val="24"/>
        </w:rPr>
      </w:pPr>
      <w:r w:rsidRPr="002147BB">
        <w:rPr>
          <w:rFonts w:eastAsia="Calibri" w:cs="Times New Roman"/>
          <w:szCs w:val="24"/>
        </w:rPr>
        <w:t>Material Properties</w:t>
      </w:r>
    </w:p>
    <w:p w14:paraId="7899E9E8" w14:textId="77777777" w:rsidR="00141DF6" w:rsidRPr="002147BB" w:rsidRDefault="00141DF6" w:rsidP="002147BB">
      <w:pPr>
        <w:pStyle w:val="ListParagraph"/>
        <w:numPr>
          <w:ilvl w:val="0"/>
          <w:numId w:val="21"/>
        </w:numPr>
        <w:autoSpaceDE w:val="0"/>
        <w:autoSpaceDN w:val="0"/>
        <w:adjustRightInd w:val="0"/>
        <w:spacing w:after="0"/>
        <w:rPr>
          <w:rFonts w:eastAsia="Calibri" w:cs="Times New Roman"/>
          <w:szCs w:val="24"/>
        </w:rPr>
      </w:pPr>
      <w:r w:rsidRPr="002147BB">
        <w:rPr>
          <w:rFonts w:eastAsia="Calibri" w:cs="Times New Roman"/>
          <w:szCs w:val="24"/>
        </w:rPr>
        <w:t>Non-Destructive Evaluation (NDE)</w:t>
      </w:r>
    </w:p>
    <w:p w14:paraId="43AF4EC6" w14:textId="77777777" w:rsidR="00141DF6" w:rsidRPr="002147BB" w:rsidRDefault="00141DF6" w:rsidP="002147BB">
      <w:pPr>
        <w:pStyle w:val="ListParagraph"/>
        <w:numPr>
          <w:ilvl w:val="0"/>
          <w:numId w:val="21"/>
        </w:numPr>
        <w:autoSpaceDE w:val="0"/>
        <w:autoSpaceDN w:val="0"/>
        <w:adjustRightInd w:val="0"/>
        <w:spacing w:after="0"/>
        <w:rPr>
          <w:rFonts w:eastAsia="Calibri" w:cs="Times New Roman"/>
          <w:szCs w:val="24"/>
        </w:rPr>
      </w:pPr>
      <w:r w:rsidRPr="002147BB">
        <w:rPr>
          <w:rFonts w:eastAsia="Calibri" w:cs="Times New Roman"/>
          <w:szCs w:val="24"/>
        </w:rPr>
        <w:t>Standards and Specifications Development</w:t>
      </w:r>
    </w:p>
    <w:p w14:paraId="376DC9F0" w14:textId="77777777" w:rsidR="00141DF6" w:rsidRPr="002147BB" w:rsidRDefault="00141DF6" w:rsidP="002147BB">
      <w:pPr>
        <w:pStyle w:val="ListParagraph"/>
        <w:numPr>
          <w:ilvl w:val="0"/>
          <w:numId w:val="21"/>
        </w:numPr>
        <w:autoSpaceDE w:val="0"/>
        <w:autoSpaceDN w:val="0"/>
        <w:adjustRightInd w:val="0"/>
        <w:spacing w:after="0"/>
        <w:rPr>
          <w:rFonts w:eastAsia="Calibri" w:cs="Times New Roman"/>
          <w:szCs w:val="24"/>
        </w:rPr>
      </w:pPr>
      <w:r w:rsidRPr="002147BB">
        <w:rPr>
          <w:rFonts w:eastAsia="Calibri" w:cs="Times New Roman"/>
          <w:szCs w:val="24"/>
        </w:rPr>
        <w:t>Manufacturing Process Control</w:t>
      </w:r>
    </w:p>
    <w:p w14:paraId="09E8C505" w14:textId="77777777" w:rsidR="00141DF6" w:rsidRPr="002147BB" w:rsidRDefault="00141DF6" w:rsidP="002147BB">
      <w:pPr>
        <w:pStyle w:val="ListParagraph"/>
        <w:numPr>
          <w:ilvl w:val="0"/>
          <w:numId w:val="21"/>
        </w:numPr>
        <w:spacing w:after="200" w:line="276" w:lineRule="auto"/>
        <w:rPr>
          <w:rFonts w:eastAsia="Calibri" w:cs="Times New Roman"/>
          <w:szCs w:val="24"/>
        </w:rPr>
      </w:pPr>
      <w:r w:rsidRPr="002147BB">
        <w:rPr>
          <w:rFonts w:eastAsia="Calibri" w:cs="Times New Roman"/>
          <w:szCs w:val="24"/>
        </w:rPr>
        <w:t>Expeditionary and Afloat Environmental Effects on AM</w:t>
      </w:r>
    </w:p>
    <w:p w14:paraId="41DB1992" w14:textId="77777777" w:rsidR="009B05EF" w:rsidRDefault="009B05EF" w:rsidP="00A14336">
      <w:pPr>
        <w:pStyle w:val="NoSpacing"/>
      </w:pPr>
      <w:r>
        <w:t>Col Keith Bearden</w:t>
      </w:r>
      <w:r w:rsidR="00AE65C2">
        <w:t xml:space="preserve"> briefed three US Air Force initiatives:</w:t>
      </w:r>
    </w:p>
    <w:p w14:paraId="0D70DE31" w14:textId="77777777" w:rsidR="00AE65C2" w:rsidRDefault="00AE65C2" w:rsidP="00A14336">
      <w:pPr>
        <w:pStyle w:val="NoSpacing"/>
      </w:pPr>
    </w:p>
    <w:p w14:paraId="3E08C3B6" w14:textId="77777777" w:rsidR="000D3B1A" w:rsidRPr="00AE65C2" w:rsidRDefault="004A0386" w:rsidP="00AE65C2">
      <w:pPr>
        <w:pStyle w:val="NoSpacing"/>
        <w:numPr>
          <w:ilvl w:val="0"/>
          <w:numId w:val="23"/>
        </w:numPr>
      </w:pPr>
      <w:r w:rsidRPr="00AE65C2">
        <w:rPr>
          <w:bCs/>
        </w:rPr>
        <w:t>USAF AM Road mapping (AFRL/RX)</w:t>
      </w:r>
    </w:p>
    <w:p w14:paraId="7148E2A6" w14:textId="77777777" w:rsidR="000D3B1A" w:rsidRPr="00AE65C2" w:rsidRDefault="004A0386" w:rsidP="00AE65C2">
      <w:pPr>
        <w:pStyle w:val="NoSpacing"/>
        <w:numPr>
          <w:ilvl w:val="1"/>
          <w:numId w:val="23"/>
        </w:numPr>
      </w:pPr>
      <w:r w:rsidRPr="00AE65C2">
        <w:rPr>
          <w:bCs/>
        </w:rPr>
        <w:t>Visioning:  March 16</w:t>
      </w:r>
    </w:p>
    <w:p w14:paraId="142BE9BA" w14:textId="77777777" w:rsidR="000D3B1A" w:rsidRPr="00AE65C2" w:rsidRDefault="004A0386" w:rsidP="00AE65C2">
      <w:pPr>
        <w:pStyle w:val="NoSpacing"/>
        <w:numPr>
          <w:ilvl w:val="1"/>
          <w:numId w:val="23"/>
        </w:numPr>
      </w:pPr>
      <w:r w:rsidRPr="00AE65C2">
        <w:rPr>
          <w:bCs/>
        </w:rPr>
        <w:t>Functional Analysis:  April 6</w:t>
      </w:r>
    </w:p>
    <w:p w14:paraId="73B23BF1" w14:textId="77777777" w:rsidR="000D3B1A" w:rsidRPr="00AE65C2" w:rsidRDefault="004A0386" w:rsidP="00AE65C2">
      <w:pPr>
        <w:pStyle w:val="NoSpacing"/>
        <w:numPr>
          <w:ilvl w:val="1"/>
          <w:numId w:val="23"/>
        </w:numPr>
      </w:pPr>
      <w:r w:rsidRPr="00AE65C2">
        <w:rPr>
          <w:bCs/>
        </w:rPr>
        <w:t>Synthesis:  May 11</w:t>
      </w:r>
    </w:p>
    <w:p w14:paraId="17B26F4F" w14:textId="77777777" w:rsidR="000D3B1A" w:rsidRPr="00AE65C2" w:rsidRDefault="004A0386" w:rsidP="00AE65C2">
      <w:pPr>
        <w:pStyle w:val="NoSpacing"/>
        <w:numPr>
          <w:ilvl w:val="0"/>
          <w:numId w:val="23"/>
        </w:numPr>
      </w:pPr>
      <w:r w:rsidRPr="00AE65C2">
        <w:rPr>
          <w:bCs/>
        </w:rPr>
        <w:t>AM Tiger Team (AFLCMC/EZP)</w:t>
      </w:r>
    </w:p>
    <w:p w14:paraId="3364ECC3" w14:textId="77777777" w:rsidR="000D3B1A" w:rsidRPr="00AE65C2" w:rsidRDefault="004A0386" w:rsidP="00AE65C2">
      <w:pPr>
        <w:pStyle w:val="NoSpacing"/>
        <w:numPr>
          <w:ilvl w:val="1"/>
          <w:numId w:val="23"/>
        </w:numPr>
      </w:pPr>
      <w:r w:rsidRPr="00AE65C2">
        <w:rPr>
          <w:bCs/>
        </w:rPr>
        <w:t>“Start building” and learn</w:t>
      </w:r>
    </w:p>
    <w:p w14:paraId="41DBBE1F" w14:textId="77777777" w:rsidR="000D3B1A" w:rsidRPr="00AE65C2" w:rsidRDefault="004A0386" w:rsidP="00AE65C2">
      <w:pPr>
        <w:pStyle w:val="NoSpacing"/>
        <w:numPr>
          <w:ilvl w:val="1"/>
          <w:numId w:val="23"/>
        </w:numPr>
      </w:pPr>
      <w:r w:rsidRPr="00AE65C2">
        <w:rPr>
          <w:bCs/>
        </w:rPr>
        <w:t>12 parts selected, non-flying to safety of flight</w:t>
      </w:r>
    </w:p>
    <w:p w14:paraId="26197777" w14:textId="77777777" w:rsidR="000D3B1A" w:rsidRPr="00AE65C2" w:rsidRDefault="004A0386" w:rsidP="00AE65C2">
      <w:pPr>
        <w:pStyle w:val="NoSpacing"/>
        <w:numPr>
          <w:ilvl w:val="1"/>
          <w:numId w:val="23"/>
        </w:numPr>
      </w:pPr>
      <w:r w:rsidRPr="00AE65C2">
        <w:rPr>
          <w:bCs/>
        </w:rPr>
        <w:t>Purchasing 2 metal machines</w:t>
      </w:r>
    </w:p>
    <w:p w14:paraId="3A08DFA8" w14:textId="77777777" w:rsidR="000D3B1A" w:rsidRPr="00AE65C2" w:rsidRDefault="004A0386" w:rsidP="00AE65C2">
      <w:pPr>
        <w:pStyle w:val="NoSpacing"/>
        <w:numPr>
          <w:ilvl w:val="0"/>
          <w:numId w:val="23"/>
        </w:numPr>
      </w:pPr>
      <w:r w:rsidRPr="00AE65C2">
        <w:rPr>
          <w:bCs/>
        </w:rPr>
        <w:t>Engineering AM course (AFLCMC/EZP)</w:t>
      </w:r>
    </w:p>
    <w:p w14:paraId="0178F831" w14:textId="77777777" w:rsidR="000D3B1A" w:rsidRPr="00AE65C2" w:rsidRDefault="004A0386" w:rsidP="00AE65C2">
      <w:pPr>
        <w:pStyle w:val="NoSpacing"/>
        <w:numPr>
          <w:ilvl w:val="1"/>
          <w:numId w:val="23"/>
        </w:numPr>
      </w:pPr>
      <w:r w:rsidRPr="00AE65C2">
        <w:rPr>
          <w:bCs/>
        </w:rPr>
        <w:t>Hands-on, design process, metal and plastic</w:t>
      </w:r>
    </w:p>
    <w:p w14:paraId="18D62035" w14:textId="77777777" w:rsidR="00AE65C2" w:rsidRPr="00AE65C2" w:rsidRDefault="00AE65C2" w:rsidP="00A14336">
      <w:pPr>
        <w:pStyle w:val="NoSpacing"/>
      </w:pPr>
    </w:p>
    <w:p w14:paraId="699E51C4" w14:textId="77777777" w:rsidR="00962C22" w:rsidRDefault="00AE65C2" w:rsidP="00962C22">
      <w:pPr>
        <w:pStyle w:val="NoSpacing"/>
      </w:pPr>
      <w:r>
        <w:t>There will be a f</w:t>
      </w:r>
      <w:r w:rsidR="00962C22" w:rsidRPr="00962C22">
        <w:t>ollow on discussion to review the AF Tiger team initiative and the selection of 12 parts.</w:t>
      </w:r>
      <w:r w:rsidR="001A4E86">
        <w:t xml:space="preserve"> </w:t>
      </w:r>
      <w:r w:rsidR="00CC6924">
        <w:t>Tom Naguy</w:t>
      </w:r>
      <w:r>
        <w:t xml:space="preserve"> pointed out that the USAF is using</w:t>
      </w:r>
      <w:r w:rsidR="00CC6924">
        <w:t>,</w:t>
      </w:r>
      <w:r>
        <w:t xml:space="preserve"> a</w:t>
      </w:r>
      <w:r w:rsidR="00CC6924">
        <w:t>s well as purchasing,</w:t>
      </w:r>
      <w:r>
        <w:t xml:space="preserve"> EOS M290 </w:t>
      </w:r>
      <w:r w:rsidR="00CC6924">
        <w:t xml:space="preserve">AM </w:t>
      </w:r>
      <w:r>
        <w:t>system</w:t>
      </w:r>
      <w:r w:rsidR="00CC6924">
        <w:t>s.</w:t>
      </w:r>
    </w:p>
    <w:p w14:paraId="79B3C09A" w14:textId="77777777" w:rsidR="001A4E86" w:rsidRPr="00962C22" w:rsidRDefault="001A4E86" w:rsidP="00962C22">
      <w:pPr>
        <w:pStyle w:val="NoSpacing"/>
      </w:pPr>
    </w:p>
    <w:p w14:paraId="7FF0C7C8" w14:textId="77777777" w:rsidR="00BD7E44" w:rsidRDefault="0078065D" w:rsidP="000D29D7">
      <w:pPr>
        <w:pStyle w:val="NoSpacing"/>
      </w:pPr>
      <w:r>
        <w:rPr>
          <w:b/>
          <w:u w:val="single"/>
        </w:rPr>
        <w:t xml:space="preserve">AM </w:t>
      </w:r>
      <w:r w:rsidR="00DD7621">
        <w:rPr>
          <w:b/>
          <w:u w:val="single"/>
        </w:rPr>
        <w:t xml:space="preserve">Business Model </w:t>
      </w:r>
      <w:r>
        <w:rPr>
          <w:b/>
          <w:u w:val="single"/>
        </w:rPr>
        <w:t>Wargame Initiatives</w:t>
      </w:r>
      <w:r>
        <w:t xml:space="preserve"> </w:t>
      </w:r>
    </w:p>
    <w:p w14:paraId="532D3CF7" w14:textId="77777777" w:rsidR="00BD7E44" w:rsidRDefault="00BD7E44" w:rsidP="000D29D7">
      <w:pPr>
        <w:pStyle w:val="NoSpacing"/>
      </w:pPr>
    </w:p>
    <w:p w14:paraId="0988AC92" w14:textId="77777777" w:rsidR="000D29D7" w:rsidRPr="0078065D" w:rsidRDefault="0078065D" w:rsidP="000D29D7">
      <w:pPr>
        <w:pStyle w:val="NoSpacing"/>
      </w:pPr>
      <w:r>
        <w:t>Marilyn Gaska</w:t>
      </w:r>
      <w:r w:rsidR="00BD7E44">
        <w:t xml:space="preserve"> solicited comments and feedback on the 5 slide summary she provided on the wargame initiative.</w:t>
      </w:r>
      <w:r w:rsidR="00E4318E">
        <w:t xml:space="preserve"> </w:t>
      </w:r>
      <w:r w:rsidR="00BD7E44">
        <w:t xml:space="preserve">She encouraged participation to anyone </w:t>
      </w:r>
      <w:r w:rsidR="00E4318E">
        <w:t xml:space="preserve">from the AMMO WG </w:t>
      </w:r>
      <w:r w:rsidR="00BD7E44">
        <w:t xml:space="preserve">interested in implementing AM at the enterprise level, and is planning to have a teleconference next week with the volunteers. The wargame initiative </w:t>
      </w:r>
      <w:r w:rsidR="00BD7E44">
        <w:lastRenderedPageBreak/>
        <w:t>will be co-located with the CTMA partners’ Meeting being conducted 10-12 May, with 9-10 May being the target dates.</w:t>
      </w:r>
      <w:r w:rsidR="00634636">
        <w:t xml:space="preserve"> </w:t>
      </w:r>
    </w:p>
    <w:p w14:paraId="5B511289" w14:textId="77777777" w:rsidR="000D29D7" w:rsidRPr="000D29D7" w:rsidRDefault="000D29D7" w:rsidP="000D29D7">
      <w:pPr>
        <w:pStyle w:val="NoSpacing"/>
      </w:pPr>
    </w:p>
    <w:p w14:paraId="50410622" w14:textId="77777777" w:rsidR="00E4318E" w:rsidRPr="00E4318E" w:rsidRDefault="00E4318E" w:rsidP="00E4318E">
      <w:pPr>
        <w:pStyle w:val="NoSpacing"/>
        <w:rPr>
          <w:u w:val="single"/>
        </w:rPr>
      </w:pPr>
      <w:r w:rsidRPr="00E4318E">
        <w:rPr>
          <w:bCs/>
          <w:u w:val="single"/>
        </w:rPr>
        <w:t xml:space="preserve">The Objectives of the Wargame Initiative are: </w:t>
      </w:r>
    </w:p>
    <w:p w14:paraId="6995238F" w14:textId="77777777" w:rsidR="00E4318E" w:rsidRPr="00BF0F30" w:rsidRDefault="00E4318E" w:rsidP="00E4318E">
      <w:pPr>
        <w:pStyle w:val="NoSpacing"/>
        <w:numPr>
          <w:ilvl w:val="0"/>
          <w:numId w:val="25"/>
        </w:numPr>
      </w:pPr>
      <w:r w:rsidRPr="00BF0F30">
        <w:t xml:space="preserve">Advance the understanding of the business model of how Industry and the DoD might fully utilize AM technologies and processes </w:t>
      </w:r>
    </w:p>
    <w:p w14:paraId="198223A8" w14:textId="77777777" w:rsidR="00E4318E" w:rsidRPr="00BF0F30" w:rsidRDefault="00E4318E" w:rsidP="00E4318E">
      <w:pPr>
        <w:pStyle w:val="NoSpacing"/>
        <w:numPr>
          <w:ilvl w:val="0"/>
          <w:numId w:val="25"/>
        </w:numPr>
      </w:pPr>
      <w:r w:rsidRPr="00BF0F30">
        <w:t xml:space="preserve">Understand the impact of these changes on the DoD and it’s commercial partners </w:t>
      </w:r>
    </w:p>
    <w:p w14:paraId="309E9D6D" w14:textId="77777777" w:rsidR="00E4318E" w:rsidRPr="00BF0F30" w:rsidRDefault="00E4318E" w:rsidP="00E4318E">
      <w:pPr>
        <w:pStyle w:val="NoSpacing"/>
        <w:numPr>
          <w:ilvl w:val="0"/>
          <w:numId w:val="25"/>
        </w:numPr>
      </w:pPr>
      <w:r w:rsidRPr="00BF0F30">
        <w:t xml:space="preserve">Define and test assumptions with regard to business and operating model </w:t>
      </w:r>
    </w:p>
    <w:p w14:paraId="500A3DAE" w14:textId="77777777" w:rsidR="00BF0F30" w:rsidRPr="00BF0F30" w:rsidRDefault="00BF0F30" w:rsidP="00E4318E">
      <w:pPr>
        <w:pStyle w:val="NoSpacing"/>
      </w:pPr>
    </w:p>
    <w:p w14:paraId="33ED294F" w14:textId="77777777" w:rsidR="00F87805" w:rsidRDefault="00E4318E" w:rsidP="00E4318E">
      <w:pPr>
        <w:pStyle w:val="NoSpacing"/>
      </w:pPr>
      <w:r>
        <w:rPr>
          <w:b/>
          <w:u w:val="single"/>
        </w:rPr>
        <w:t>Maintenance &amp; Sustainment Advisory Group Update</w:t>
      </w:r>
      <w:r w:rsidR="00F87805">
        <w:t xml:space="preserve"> (</w:t>
      </w:r>
      <w:r>
        <w:t>Marilyn Gaska</w:t>
      </w:r>
      <w:r w:rsidR="00F87805">
        <w:t>)</w:t>
      </w:r>
    </w:p>
    <w:p w14:paraId="2C568129" w14:textId="77777777" w:rsidR="00F87805" w:rsidRDefault="00F87805" w:rsidP="00E4318E">
      <w:pPr>
        <w:pStyle w:val="NoSpacing"/>
      </w:pPr>
    </w:p>
    <w:p w14:paraId="0DA5C3FC" w14:textId="77777777" w:rsidR="00F87805" w:rsidRDefault="00F87805" w:rsidP="00F87805">
      <w:pPr>
        <w:pStyle w:val="NoSpacing"/>
        <w:numPr>
          <w:ilvl w:val="0"/>
          <w:numId w:val="26"/>
        </w:numPr>
      </w:pPr>
      <w:r>
        <w:t>Business Model Wargame</w:t>
      </w:r>
    </w:p>
    <w:p w14:paraId="2B5C55F7" w14:textId="77777777" w:rsidR="00F87805" w:rsidRDefault="00F87805" w:rsidP="00F87805">
      <w:pPr>
        <w:pStyle w:val="NoSpacing"/>
        <w:numPr>
          <w:ilvl w:val="0"/>
          <w:numId w:val="26"/>
        </w:numPr>
      </w:pPr>
      <w:r>
        <w:t>Jim Williams provided an update on America Makes</w:t>
      </w:r>
    </w:p>
    <w:p w14:paraId="105AC025" w14:textId="77777777" w:rsidR="00F87805" w:rsidRDefault="00F87805" w:rsidP="00F87805">
      <w:pPr>
        <w:pStyle w:val="NoSpacing"/>
        <w:numPr>
          <w:ilvl w:val="1"/>
          <w:numId w:val="26"/>
        </w:numPr>
      </w:pPr>
      <w:r>
        <w:t>An Additive Manufacturing Standards, Specifications, and Data Schemas (AM3S) meeting was conducted on 13 Jan at NIST. ANSYS conducted the official coordination</w:t>
      </w:r>
    </w:p>
    <w:p w14:paraId="048A1600" w14:textId="77777777" w:rsidR="00F87805" w:rsidRDefault="00F87805" w:rsidP="00F87805">
      <w:pPr>
        <w:pStyle w:val="NoSpacing"/>
        <w:numPr>
          <w:ilvl w:val="1"/>
          <w:numId w:val="26"/>
        </w:numPr>
      </w:pPr>
      <w:r>
        <w:t>Agreement was reached on common AM terminology</w:t>
      </w:r>
    </w:p>
    <w:p w14:paraId="407AA736" w14:textId="77777777" w:rsidR="00F87805" w:rsidRDefault="00F87805" w:rsidP="00F87805">
      <w:pPr>
        <w:pStyle w:val="NoSpacing"/>
        <w:numPr>
          <w:ilvl w:val="1"/>
          <w:numId w:val="26"/>
        </w:numPr>
      </w:pPr>
      <w:r>
        <w:t xml:space="preserve">7 action items were </w:t>
      </w:r>
      <w:r w:rsidR="00FB3979">
        <w:t>identified and</w:t>
      </w:r>
      <w:r>
        <w:t xml:space="preserve"> posted to SharePoint.</w:t>
      </w:r>
    </w:p>
    <w:p w14:paraId="3C6D98B6" w14:textId="77777777" w:rsidR="00F87805" w:rsidRDefault="00F87805" w:rsidP="00E4318E">
      <w:pPr>
        <w:pStyle w:val="NoSpacing"/>
      </w:pPr>
    </w:p>
    <w:p w14:paraId="53884CA4" w14:textId="77777777" w:rsidR="003B09D4" w:rsidRPr="0078065D" w:rsidRDefault="00E4318E" w:rsidP="003B09D4">
      <w:pPr>
        <w:pStyle w:val="NoSpacing"/>
      </w:pPr>
      <w:r>
        <w:t xml:space="preserve"> </w:t>
      </w:r>
      <w:r w:rsidR="00272B82">
        <w:rPr>
          <w:b/>
          <w:u w:val="single"/>
        </w:rPr>
        <w:t xml:space="preserve">Cross Cutting Funding </w:t>
      </w:r>
      <w:r w:rsidR="003B09D4">
        <w:t>–</w:t>
      </w:r>
      <w:r w:rsidR="00272B82">
        <w:t xml:space="preserve"> Greg Kilchenstein (for Lt Col Randy Ackerman)</w:t>
      </w:r>
    </w:p>
    <w:p w14:paraId="2EF11735" w14:textId="77777777" w:rsidR="003B09D4" w:rsidRPr="000D29D7" w:rsidRDefault="006101A9" w:rsidP="003B09D4">
      <w:pPr>
        <w:pStyle w:val="NoSpacing"/>
      </w:pPr>
      <w:r>
        <w:t xml:space="preserve">Greg described a Joint Staff technical study opportunity on AM interoperability and digital data standards assessment. </w:t>
      </w:r>
      <w:r w:rsidR="00FB3979">
        <w:t xml:space="preserve">The purpose of the study is to understand data schemas in the digital thread that are being used and the types of 3D data files required. </w:t>
      </w:r>
    </w:p>
    <w:p w14:paraId="721407BF" w14:textId="77777777" w:rsidR="003B09D4" w:rsidRPr="00565F6E" w:rsidRDefault="003B09D4" w:rsidP="003B09D4">
      <w:pPr>
        <w:pStyle w:val="NoSpacing"/>
      </w:pPr>
    </w:p>
    <w:p w14:paraId="057A0CC5" w14:textId="77777777" w:rsidR="00164CF3" w:rsidRPr="00272B82" w:rsidRDefault="00272B82" w:rsidP="00164CF3">
      <w:pPr>
        <w:pStyle w:val="NoSpacing"/>
      </w:pPr>
      <w:r>
        <w:rPr>
          <w:b/>
          <w:u w:val="single"/>
        </w:rPr>
        <w:t xml:space="preserve">NIST </w:t>
      </w:r>
      <w:r w:rsidR="00FB3979">
        <w:rPr>
          <w:b/>
          <w:u w:val="single"/>
        </w:rPr>
        <w:t>Measurement Science Additive Manufacturing (</w:t>
      </w:r>
      <w:r>
        <w:rPr>
          <w:b/>
          <w:u w:val="single"/>
        </w:rPr>
        <w:t>MSAM</w:t>
      </w:r>
      <w:r w:rsidR="00FB3979">
        <w:rPr>
          <w:b/>
          <w:u w:val="single"/>
        </w:rPr>
        <w:t>)</w:t>
      </w:r>
      <w:r>
        <w:t xml:space="preserve"> –</w:t>
      </w:r>
      <w:r w:rsidR="00996132">
        <w:t xml:space="preserve"> F</w:t>
      </w:r>
      <w:r>
        <w:t>ederico Sciammarella</w:t>
      </w:r>
    </w:p>
    <w:p w14:paraId="3648A813" w14:textId="77777777" w:rsidR="00996132" w:rsidRPr="00C64D05" w:rsidRDefault="00996132" w:rsidP="00996132">
      <w:pPr>
        <w:pStyle w:val="NoSpacing"/>
      </w:pPr>
      <w:r>
        <w:t>Federico described a conference and workshop on Direct Energy Deposition being conducted on May 23-24 in Chicago near the Northwestern Campus. Anyone interested in attending can contact Federico or Debbie Lilu. For more information go to</w:t>
      </w:r>
      <w:r w:rsidRPr="00996132">
        <w:t xml:space="preserve"> </w:t>
      </w:r>
      <w:r w:rsidRPr="00C64D05">
        <w:t>http://niu.edu/ceet/MSAM/</w:t>
      </w:r>
      <w:r>
        <w:t xml:space="preserve"> </w:t>
      </w:r>
    </w:p>
    <w:p w14:paraId="1C64B7D2" w14:textId="77777777" w:rsidR="00C64D05" w:rsidRPr="00C64D05" w:rsidRDefault="00C64D05" w:rsidP="00C64D05">
      <w:pPr>
        <w:pStyle w:val="NoSpacing"/>
      </w:pPr>
      <w:r w:rsidRPr="00C64D05">
        <w:t>Additional details will be provided under separate cover within two (2) weeks.</w:t>
      </w:r>
    </w:p>
    <w:p w14:paraId="5EECC1BD" w14:textId="77777777" w:rsidR="00C64D05" w:rsidRPr="00C64D05" w:rsidRDefault="00C64D05" w:rsidP="00C64D05">
      <w:pPr>
        <w:pStyle w:val="NoSpacing"/>
      </w:pPr>
    </w:p>
    <w:p w14:paraId="3BD15051" w14:textId="77777777" w:rsidR="002E57BB" w:rsidRPr="00996132" w:rsidRDefault="002E57BB" w:rsidP="00565F6E">
      <w:pPr>
        <w:pStyle w:val="NoSpacing"/>
      </w:pPr>
      <w:r w:rsidRPr="00996132">
        <w:rPr>
          <w:b/>
          <w:u w:val="single"/>
        </w:rPr>
        <w:t>Actions</w:t>
      </w:r>
      <w:r w:rsidRPr="00996132">
        <w:rPr>
          <w:b/>
        </w:rPr>
        <w:t>:</w:t>
      </w:r>
      <w:r w:rsidRPr="00996132">
        <w:t xml:space="preserve"> </w:t>
      </w:r>
      <w:r w:rsidR="00996132">
        <w:t>Schedule at the next AMMO WG meeting a discussion of a new Navy AM proposal to be released the end of February/early March. The initial requirement is a white paper only.</w:t>
      </w:r>
      <w:r w:rsidR="00996132" w:rsidRPr="00996132">
        <w:t xml:space="preserve"> </w:t>
      </w:r>
    </w:p>
    <w:p w14:paraId="68031967" w14:textId="77777777" w:rsidR="002E57BB" w:rsidRDefault="002E57BB" w:rsidP="00565F6E">
      <w:pPr>
        <w:pStyle w:val="NoSpacing"/>
      </w:pPr>
    </w:p>
    <w:p w14:paraId="59F2666C" w14:textId="77777777" w:rsidR="0073001C" w:rsidRDefault="00962C22" w:rsidP="00565F6E">
      <w:pPr>
        <w:pStyle w:val="NoSpacing"/>
      </w:pPr>
      <w:r>
        <w:t xml:space="preserve">New </w:t>
      </w:r>
      <w:r w:rsidRPr="00962C22">
        <w:t xml:space="preserve">America Makes call for papers to </w:t>
      </w:r>
      <w:r>
        <w:t xml:space="preserve">be discussed at </w:t>
      </w:r>
      <w:r w:rsidRPr="00962C22">
        <w:t xml:space="preserve">the </w:t>
      </w:r>
      <w:r>
        <w:t>March 2</w:t>
      </w:r>
      <w:r w:rsidRPr="00962C22">
        <w:rPr>
          <w:vertAlign w:val="superscript"/>
        </w:rPr>
        <w:t>nd</w:t>
      </w:r>
      <w:r>
        <w:t xml:space="preserve"> AMMO WG call.</w:t>
      </w:r>
    </w:p>
    <w:p w14:paraId="43502D8D" w14:textId="77777777" w:rsidR="00962C22" w:rsidRDefault="00962C22" w:rsidP="00565F6E">
      <w:pPr>
        <w:pStyle w:val="NoSpacing"/>
      </w:pPr>
    </w:p>
    <w:p w14:paraId="75F05EC6" w14:textId="77777777" w:rsidR="002C2D72" w:rsidRDefault="00FD4230" w:rsidP="00CB0940">
      <w:pPr>
        <w:pStyle w:val="NoSpacing"/>
      </w:pPr>
      <w:r w:rsidRPr="00FD4230">
        <w:rPr>
          <w:b/>
          <w:u w:val="single"/>
        </w:rPr>
        <w:t>Next Meeting</w:t>
      </w:r>
      <w:r>
        <w:rPr>
          <w:b/>
          <w:u w:val="single"/>
        </w:rPr>
        <w:t>:</w:t>
      </w:r>
      <w:r w:rsidR="00DE7CA6">
        <w:t xml:space="preserve"> - </w:t>
      </w:r>
      <w:r w:rsidR="00CB0940">
        <w:t xml:space="preserve">Wed, </w:t>
      </w:r>
      <w:r w:rsidR="0073001C">
        <w:t>2 Mar</w:t>
      </w:r>
      <w:r w:rsidR="007D4027">
        <w:t>,</w:t>
      </w:r>
      <w:r w:rsidR="009F133D">
        <w:t xml:space="preserve"> </w:t>
      </w:r>
      <w:r w:rsidR="00CB0940">
        <w:t>at 1</w:t>
      </w:r>
      <w:r w:rsidR="00CF410D">
        <w:t>0</w:t>
      </w:r>
      <w:r w:rsidR="007D4027">
        <w:t>:</w:t>
      </w:r>
      <w:r w:rsidR="00CF410D">
        <w:t>3</w:t>
      </w:r>
      <w:r w:rsidR="00CB0940">
        <w:t xml:space="preserve">0 </w:t>
      </w:r>
      <w:r w:rsidR="007D4027">
        <w:t xml:space="preserve">am </w:t>
      </w:r>
      <w:r w:rsidR="00966C8B">
        <w:t xml:space="preserve">Eastern </w:t>
      </w:r>
      <w:r w:rsidR="00F461D3">
        <w:t>Time (</w:t>
      </w:r>
      <w:r w:rsidR="00CF410D">
        <w:t>Scheduled on the first W</w:t>
      </w:r>
      <w:r w:rsidR="007C3522">
        <w:t>ednesday</w:t>
      </w:r>
    </w:p>
    <w:p w14:paraId="2170C8FE" w14:textId="77777777" w:rsidR="00FD4230" w:rsidRDefault="00CF410D" w:rsidP="00CB0940">
      <w:pPr>
        <w:pStyle w:val="NoSpacing"/>
      </w:pPr>
      <w:r>
        <w:t>of every month)</w:t>
      </w:r>
      <w:r w:rsidR="00996132">
        <w:t>. Topics to be discussed include:</w:t>
      </w:r>
    </w:p>
    <w:p w14:paraId="7EDB83DF" w14:textId="77777777" w:rsidR="00996132" w:rsidRDefault="00996132" w:rsidP="00CB0940">
      <w:pPr>
        <w:pStyle w:val="NoSpacing"/>
      </w:pPr>
    </w:p>
    <w:p w14:paraId="465F0CC7" w14:textId="77777777" w:rsidR="00996132" w:rsidRDefault="00996132" w:rsidP="00996132">
      <w:pPr>
        <w:pStyle w:val="NoSpacing"/>
        <w:numPr>
          <w:ilvl w:val="0"/>
          <w:numId w:val="27"/>
        </w:numPr>
      </w:pPr>
      <w:r>
        <w:t>V-22 support</w:t>
      </w:r>
    </w:p>
    <w:p w14:paraId="477A176B" w14:textId="77777777" w:rsidR="00996132" w:rsidRDefault="00996132" w:rsidP="00996132">
      <w:pPr>
        <w:pStyle w:val="NoSpacing"/>
        <w:numPr>
          <w:ilvl w:val="0"/>
          <w:numId w:val="27"/>
        </w:numPr>
      </w:pPr>
      <w:r>
        <w:t xml:space="preserve">USAF 12 parts being </w:t>
      </w:r>
      <w:r w:rsidR="001A4E86">
        <w:t>tested</w:t>
      </w:r>
    </w:p>
    <w:p w14:paraId="31E137A4" w14:textId="77777777" w:rsidR="001A4E86" w:rsidRPr="00FD4230" w:rsidRDefault="001A4E86" w:rsidP="00996132">
      <w:pPr>
        <w:pStyle w:val="NoSpacing"/>
        <w:numPr>
          <w:ilvl w:val="0"/>
          <w:numId w:val="27"/>
        </w:numPr>
      </w:pPr>
      <w:r>
        <w:t>Army AM efforts</w:t>
      </w:r>
    </w:p>
    <w:p w14:paraId="28206B44" w14:textId="77777777" w:rsidR="00FD4230" w:rsidRDefault="00FD4230" w:rsidP="0017605D">
      <w:pPr>
        <w:pStyle w:val="NoSpacing"/>
      </w:pPr>
    </w:p>
    <w:p w14:paraId="7EBFDDA0" w14:textId="77777777" w:rsidR="007D4027" w:rsidRDefault="009C52E7" w:rsidP="0017605D">
      <w:pPr>
        <w:pStyle w:val="NoSpacing"/>
      </w:pPr>
      <w:r>
        <w:t>POC</w:t>
      </w:r>
      <w:r w:rsidR="002756D6">
        <w:t xml:space="preserve"> this action is </w:t>
      </w:r>
      <w:r>
        <w:t>Ray Langlais</w:t>
      </w:r>
      <w:r w:rsidR="002756D6">
        <w:t xml:space="preserve">, LMI, </w:t>
      </w:r>
      <w:hyperlink r:id="rId8" w:history="1">
        <w:r w:rsidR="00B9459A" w:rsidRPr="004C6E5F">
          <w:rPr>
            <w:rStyle w:val="Hyperlink"/>
          </w:rPr>
          <w:t>rlanglais@lmi.org</w:t>
        </w:r>
      </w:hyperlink>
      <w:r w:rsidR="00B9459A">
        <w:t>, (</w:t>
      </w:r>
      <w:r w:rsidR="007D4027">
        <w:t>571</w:t>
      </w:r>
      <w:r w:rsidR="00B9459A">
        <w:t xml:space="preserve">) </w:t>
      </w:r>
      <w:r w:rsidR="007D4027">
        <w:t>633</w:t>
      </w:r>
      <w:r w:rsidR="00DE7CA6">
        <w:t>-</w:t>
      </w:r>
      <w:r w:rsidR="007D4027">
        <w:t>8019</w:t>
      </w:r>
    </w:p>
    <w:p w14:paraId="21A63FBC" w14:textId="77777777" w:rsidR="00837253" w:rsidRDefault="005D6C4B" w:rsidP="0017605D">
      <w:pPr>
        <w:pStyle w:val="NoSpacing"/>
      </w:pPr>
      <w:r>
        <w:tab/>
        <w:t xml:space="preserve"> </w:t>
      </w:r>
    </w:p>
    <w:sectPr w:rsidR="00837253" w:rsidSect="00896F4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32164" w14:textId="77777777" w:rsidR="004A0386" w:rsidRDefault="004A0386" w:rsidP="00066A05">
      <w:pPr>
        <w:spacing w:after="0"/>
      </w:pPr>
      <w:r>
        <w:separator/>
      </w:r>
    </w:p>
  </w:endnote>
  <w:endnote w:type="continuationSeparator" w:id="0">
    <w:p w14:paraId="1DABDFF3" w14:textId="77777777" w:rsidR="004A0386" w:rsidRDefault="004A0386"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65774"/>
      <w:docPartObj>
        <w:docPartGallery w:val="Page Numbers (Bottom of Page)"/>
        <w:docPartUnique/>
      </w:docPartObj>
    </w:sdtPr>
    <w:sdtEndPr/>
    <w:sdtContent>
      <w:p w14:paraId="592903A9" w14:textId="77777777" w:rsidR="00965141" w:rsidRDefault="00965141">
        <w:pPr>
          <w:pStyle w:val="Footer"/>
          <w:jc w:val="center"/>
        </w:pPr>
        <w:r>
          <w:fldChar w:fldCharType="begin"/>
        </w:r>
        <w:r>
          <w:instrText xml:space="preserve"> PAGE   \* MERGEFORMAT </w:instrText>
        </w:r>
        <w:r>
          <w:fldChar w:fldCharType="separate"/>
        </w:r>
        <w:r w:rsidR="00896F42">
          <w:rPr>
            <w:noProof/>
          </w:rPr>
          <w:t>2</w:t>
        </w:r>
        <w:r>
          <w:rPr>
            <w:noProof/>
          </w:rPr>
          <w:fldChar w:fldCharType="end"/>
        </w:r>
      </w:p>
    </w:sdtContent>
  </w:sdt>
  <w:p w14:paraId="157E4F53" w14:textId="77777777" w:rsidR="00965141" w:rsidRDefault="0096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98C67" w14:textId="77777777" w:rsidR="004A0386" w:rsidRDefault="004A0386" w:rsidP="00066A05">
      <w:pPr>
        <w:spacing w:after="0"/>
      </w:pPr>
      <w:r>
        <w:separator/>
      </w:r>
    </w:p>
  </w:footnote>
  <w:footnote w:type="continuationSeparator" w:id="0">
    <w:p w14:paraId="2BB8BDEE" w14:textId="77777777" w:rsidR="004A0386" w:rsidRDefault="004A0386" w:rsidP="00066A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60"/>
    <w:multiLevelType w:val="hybridMultilevel"/>
    <w:tmpl w:val="A5FA0D86"/>
    <w:lvl w:ilvl="0" w:tplc="6688EE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3C39B0"/>
    <w:multiLevelType w:val="hybridMultilevel"/>
    <w:tmpl w:val="90269E70"/>
    <w:lvl w:ilvl="0" w:tplc="6688E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2EC3"/>
    <w:multiLevelType w:val="hybridMultilevel"/>
    <w:tmpl w:val="73AC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60182"/>
    <w:multiLevelType w:val="hybridMultilevel"/>
    <w:tmpl w:val="6E9012F6"/>
    <w:lvl w:ilvl="0" w:tplc="98A220DE">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71F28"/>
    <w:multiLevelType w:val="singleLevel"/>
    <w:tmpl w:val="DF044BA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 w15:restartNumberingAfterBreak="0">
    <w:nsid w:val="119C3D01"/>
    <w:multiLevelType w:val="hybridMultilevel"/>
    <w:tmpl w:val="666E2448"/>
    <w:lvl w:ilvl="0" w:tplc="AEA81588">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DE785C"/>
    <w:multiLevelType w:val="hybridMultilevel"/>
    <w:tmpl w:val="8850C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3782"/>
    <w:multiLevelType w:val="hybridMultilevel"/>
    <w:tmpl w:val="1F321780"/>
    <w:lvl w:ilvl="0" w:tplc="526C6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B7CBF"/>
    <w:multiLevelType w:val="hybridMultilevel"/>
    <w:tmpl w:val="E860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B582E"/>
    <w:multiLevelType w:val="hybridMultilevel"/>
    <w:tmpl w:val="35705B8E"/>
    <w:lvl w:ilvl="0" w:tplc="C5B8BB2E">
      <w:start w:val="1"/>
      <w:numFmt w:val="bullet"/>
      <w:lvlText w:val="•"/>
      <w:lvlJc w:val="left"/>
      <w:pPr>
        <w:tabs>
          <w:tab w:val="num" w:pos="720"/>
        </w:tabs>
        <w:ind w:left="720" w:hanging="360"/>
      </w:pPr>
      <w:rPr>
        <w:rFonts w:ascii="Times New Roman" w:hAnsi="Times New Roman" w:hint="default"/>
      </w:rPr>
    </w:lvl>
    <w:lvl w:ilvl="1" w:tplc="4F980ADE">
      <w:start w:val="31"/>
      <w:numFmt w:val="bullet"/>
      <w:lvlText w:val="–"/>
      <w:lvlJc w:val="left"/>
      <w:pPr>
        <w:tabs>
          <w:tab w:val="num" w:pos="1440"/>
        </w:tabs>
        <w:ind w:left="1440" w:hanging="360"/>
      </w:pPr>
      <w:rPr>
        <w:rFonts w:ascii="Times New Roman" w:hAnsi="Times New Roman" w:hint="default"/>
      </w:rPr>
    </w:lvl>
    <w:lvl w:ilvl="2" w:tplc="685E7438" w:tentative="1">
      <w:start w:val="1"/>
      <w:numFmt w:val="bullet"/>
      <w:lvlText w:val="•"/>
      <w:lvlJc w:val="left"/>
      <w:pPr>
        <w:tabs>
          <w:tab w:val="num" w:pos="2160"/>
        </w:tabs>
        <w:ind w:left="2160" w:hanging="360"/>
      </w:pPr>
      <w:rPr>
        <w:rFonts w:ascii="Times New Roman" w:hAnsi="Times New Roman" w:hint="default"/>
      </w:rPr>
    </w:lvl>
    <w:lvl w:ilvl="3" w:tplc="21D08EB0" w:tentative="1">
      <w:start w:val="1"/>
      <w:numFmt w:val="bullet"/>
      <w:lvlText w:val="•"/>
      <w:lvlJc w:val="left"/>
      <w:pPr>
        <w:tabs>
          <w:tab w:val="num" w:pos="2880"/>
        </w:tabs>
        <w:ind w:left="2880" w:hanging="360"/>
      </w:pPr>
      <w:rPr>
        <w:rFonts w:ascii="Times New Roman" w:hAnsi="Times New Roman" w:hint="default"/>
      </w:rPr>
    </w:lvl>
    <w:lvl w:ilvl="4" w:tplc="80468BBA" w:tentative="1">
      <w:start w:val="1"/>
      <w:numFmt w:val="bullet"/>
      <w:lvlText w:val="•"/>
      <w:lvlJc w:val="left"/>
      <w:pPr>
        <w:tabs>
          <w:tab w:val="num" w:pos="3600"/>
        </w:tabs>
        <w:ind w:left="3600" w:hanging="360"/>
      </w:pPr>
      <w:rPr>
        <w:rFonts w:ascii="Times New Roman" w:hAnsi="Times New Roman" w:hint="default"/>
      </w:rPr>
    </w:lvl>
    <w:lvl w:ilvl="5" w:tplc="F084AD72" w:tentative="1">
      <w:start w:val="1"/>
      <w:numFmt w:val="bullet"/>
      <w:lvlText w:val="•"/>
      <w:lvlJc w:val="left"/>
      <w:pPr>
        <w:tabs>
          <w:tab w:val="num" w:pos="4320"/>
        </w:tabs>
        <w:ind w:left="4320" w:hanging="360"/>
      </w:pPr>
      <w:rPr>
        <w:rFonts w:ascii="Times New Roman" w:hAnsi="Times New Roman" w:hint="default"/>
      </w:rPr>
    </w:lvl>
    <w:lvl w:ilvl="6" w:tplc="6D1ADCE4" w:tentative="1">
      <w:start w:val="1"/>
      <w:numFmt w:val="bullet"/>
      <w:lvlText w:val="•"/>
      <w:lvlJc w:val="left"/>
      <w:pPr>
        <w:tabs>
          <w:tab w:val="num" w:pos="5040"/>
        </w:tabs>
        <w:ind w:left="5040" w:hanging="360"/>
      </w:pPr>
      <w:rPr>
        <w:rFonts w:ascii="Times New Roman" w:hAnsi="Times New Roman" w:hint="default"/>
      </w:rPr>
    </w:lvl>
    <w:lvl w:ilvl="7" w:tplc="985204C4" w:tentative="1">
      <w:start w:val="1"/>
      <w:numFmt w:val="bullet"/>
      <w:lvlText w:val="•"/>
      <w:lvlJc w:val="left"/>
      <w:pPr>
        <w:tabs>
          <w:tab w:val="num" w:pos="5760"/>
        </w:tabs>
        <w:ind w:left="5760" w:hanging="360"/>
      </w:pPr>
      <w:rPr>
        <w:rFonts w:ascii="Times New Roman" w:hAnsi="Times New Roman" w:hint="default"/>
      </w:rPr>
    </w:lvl>
    <w:lvl w:ilvl="8" w:tplc="1EB468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832D36"/>
    <w:multiLevelType w:val="hybridMultilevel"/>
    <w:tmpl w:val="3D5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D5D7D"/>
    <w:multiLevelType w:val="hybridMultilevel"/>
    <w:tmpl w:val="9194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B79FC"/>
    <w:multiLevelType w:val="singleLevel"/>
    <w:tmpl w:val="1BBECA4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37585D7C"/>
    <w:multiLevelType w:val="hybridMultilevel"/>
    <w:tmpl w:val="3974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12BFE"/>
    <w:multiLevelType w:val="hybridMultilevel"/>
    <w:tmpl w:val="F92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66D8F"/>
    <w:multiLevelType w:val="hybridMultilevel"/>
    <w:tmpl w:val="B6AC7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B5719E"/>
    <w:multiLevelType w:val="singleLevel"/>
    <w:tmpl w:val="1E74992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4B19537B"/>
    <w:multiLevelType w:val="hybridMultilevel"/>
    <w:tmpl w:val="C45ED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B859B6"/>
    <w:multiLevelType w:val="hybridMultilevel"/>
    <w:tmpl w:val="D692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14"/>
  </w:num>
  <w:num w:numId="4">
    <w:abstractNumId w:val="12"/>
    <w:lvlOverride w:ilvl="0">
      <w:startOverride w:val="1"/>
    </w:lvlOverride>
  </w:num>
  <w:num w:numId="5">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13"/>
  </w:num>
  <w:num w:numId="10">
    <w:abstractNumId w:val="16"/>
    <w:lvlOverride w:ilvl="0">
      <w:startOverride w:val="1"/>
    </w:lvlOverride>
  </w:num>
  <w:num w:numId="11">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3">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4">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5">
    <w:abstractNumId w:val="17"/>
  </w:num>
  <w:num w:numId="16">
    <w:abstractNumId w:val="5"/>
  </w:num>
  <w:num w:numId="17">
    <w:abstractNumId w:val="15"/>
  </w:num>
  <w:num w:numId="18">
    <w:abstractNumId w:val="0"/>
  </w:num>
  <w:num w:numId="19">
    <w:abstractNumId w:val="7"/>
  </w:num>
  <w:num w:numId="20">
    <w:abstractNumId w:val="1"/>
  </w:num>
  <w:num w:numId="21">
    <w:abstractNumId w:val="10"/>
  </w:num>
  <w:num w:numId="22">
    <w:abstractNumId w:val="9"/>
  </w:num>
  <w:num w:numId="23">
    <w:abstractNumId w:val="2"/>
  </w:num>
  <w:num w:numId="24">
    <w:abstractNumId w:val="18"/>
  </w:num>
  <w:num w:numId="25">
    <w:abstractNumId w:val="6"/>
  </w:num>
  <w:num w:numId="26">
    <w:abstractNumId w:val="8"/>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B"/>
    <w:rsid w:val="00000F80"/>
    <w:rsid w:val="000065F9"/>
    <w:rsid w:val="0001054D"/>
    <w:rsid w:val="000122C9"/>
    <w:rsid w:val="0001321D"/>
    <w:rsid w:val="00013A39"/>
    <w:rsid w:val="00017450"/>
    <w:rsid w:val="00022BC4"/>
    <w:rsid w:val="000305FD"/>
    <w:rsid w:val="000313C7"/>
    <w:rsid w:val="0003504F"/>
    <w:rsid w:val="00036DCF"/>
    <w:rsid w:val="00045C93"/>
    <w:rsid w:val="00046993"/>
    <w:rsid w:val="0005240F"/>
    <w:rsid w:val="000539F8"/>
    <w:rsid w:val="00054EFE"/>
    <w:rsid w:val="0005529F"/>
    <w:rsid w:val="0006386F"/>
    <w:rsid w:val="00063EFF"/>
    <w:rsid w:val="00066A05"/>
    <w:rsid w:val="00071C69"/>
    <w:rsid w:val="00073654"/>
    <w:rsid w:val="00076EDD"/>
    <w:rsid w:val="000800FC"/>
    <w:rsid w:val="00081B2B"/>
    <w:rsid w:val="000831A9"/>
    <w:rsid w:val="0008734F"/>
    <w:rsid w:val="00091CF8"/>
    <w:rsid w:val="000933D6"/>
    <w:rsid w:val="00096822"/>
    <w:rsid w:val="000A1481"/>
    <w:rsid w:val="000A1842"/>
    <w:rsid w:val="000A5A03"/>
    <w:rsid w:val="000A7A5F"/>
    <w:rsid w:val="000B243E"/>
    <w:rsid w:val="000B2CDB"/>
    <w:rsid w:val="000B463E"/>
    <w:rsid w:val="000B633B"/>
    <w:rsid w:val="000C16E4"/>
    <w:rsid w:val="000C323C"/>
    <w:rsid w:val="000C63E6"/>
    <w:rsid w:val="000C77A4"/>
    <w:rsid w:val="000C7B0A"/>
    <w:rsid w:val="000D2642"/>
    <w:rsid w:val="000D29D7"/>
    <w:rsid w:val="000D3B1A"/>
    <w:rsid w:val="000D517F"/>
    <w:rsid w:val="000E0215"/>
    <w:rsid w:val="000E110F"/>
    <w:rsid w:val="000E2938"/>
    <w:rsid w:val="000F7114"/>
    <w:rsid w:val="000F71C1"/>
    <w:rsid w:val="001015E5"/>
    <w:rsid w:val="00103FFC"/>
    <w:rsid w:val="00104932"/>
    <w:rsid w:val="001058E8"/>
    <w:rsid w:val="00105C20"/>
    <w:rsid w:val="00106D4F"/>
    <w:rsid w:val="00110798"/>
    <w:rsid w:val="0011775D"/>
    <w:rsid w:val="001227DA"/>
    <w:rsid w:val="001258D6"/>
    <w:rsid w:val="0012647F"/>
    <w:rsid w:val="00126F7D"/>
    <w:rsid w:val="0012753F"/>
    <w:rsid w:val="00135028"/>
    <w:rsid w:val="00137204"/>
    <w:rsid w:val="00141DF6"/>
    <w:rsid w:val="0014477D"/>
    <w:rsid w:val="00145509"/>
    <w:rsid w:val="00150D6F"/>
    <w:rsid w:val="00151359"/>
    <w:rsid w:val="00151DCA"/>
    <w:rsid w:val="001545B5"/>
    <w:rsid w:val="0016112E"/>
    <w:rsid w:val="001626C5"/>
    <w:rsid w:val="00164A18"/>
    <w:rsid w:val="00164CF3"/>
    <w:rsid w:val="001658A8"/>
    <w:rsid w:val="00170949"/>
    <w:rsid w:val="0017230E"/>
    <w:rsid w:val="00175B04"/>
    <w:rsid w:val="0017605D"/>
    <w:rsid w:val="00184B44"/>
    <w:rsid w:val="00184EEC"/>
    <w:rsid w:val="001850A5"/>
    <w:rsid w:val="00190F10"/>
    <w:rsid w:val="00192209"/>
    <w:rsid w:val="00195717"/>
    <w:rsid w:val="0019674E"/>
    <w:rsid w:val="001A44A8"/>
    <w:rsid w:val="001A4E86"/>
    <w:rsid w:val="001A7163"/>
    <w:rsid w:val="001B1E44"/>
    <w:rsid w:val="001B30E6"/>
    <w:rsid w:val="001B3B64"/>
    <w:rsid w:val="001B42DE"/>
    <w:rsid w:val="001B56C5"/>
    <w:rsid w:val="001B6449"/>
    <w:rsid w:val="001D0BF3"/>
    <w:rsid w:val="001D113E"/>
    <w:rsid w:val="001D31F4"/>
    <w:rsid w:val="001E1C76"/>
    <w:rsid w:val="001E38C0"/>
    <w:rsid w:val="001F104F"/>
    <w:rsid w:val="001F119A"/>
    <w:rsid w:val="001F3760"/>
    <w:rsid w:val="001F79C7"/>
    <w:rsid w:val="00202E1F"/>
    <w:rsid w:val="00205CAE"/>
    <w:rsid w:val="00210555"/>
    <w:rsid w:val="002147BB"/>
    <w:rsid w:val="00214CE9"/>
    <w:rsid w:val="00220835"/>
    <w:rsid w:val="002208C3"/>
    <w:rsid w:val="002235C8"/>
    <w:rsid w:val="00232C42"/>
    <w:rsid w:val="0023396C"/>
    <w:rsid w:val="0023434A"/>
    <w:rsid w:val="00236AA8"/>
    <w:rsid w:val="002428B6"/>
    <w:rsid w:val="00242B05"/>
    <w:rsid w:val="0024435A"/>
    <w:rsid w:val="002453EC"/>
    <w:rsid w:val="00251336"/>
    <w:rsid w:val="00253551"/>
    <w:rsid w:val="00254755"/>
    <w:rsid w:val="00260B46"/>
    <w:rsid w:val="00267F92"/>
    <w:rsid w:val="002704CB"/>
    <w:rsid w:val="00270B07"/>
    <w:rsid w:val="00272791"/>
    <w:rsid w:val="00272B30"/>
    <w:rsid w:val="00272B82"/>
    <w:rsid w:val="00272EBF"/>
    <w:rsid w:val="00274B31"/>
    <w:rsid w:val="002756D6"/>
    <w:rsid w:val="00276752"/>
    <w:rsid w:val="00277189"/>
    <w:rsid w:val="00284409"/>
    <w:rsid w:val="00290925"/>
    <w:rsid w:val="00291F05"/>
    <w:rsid w:val="00293559"/>
    <w:rsid w:val="0029663C"/>
    <w:rsid w:val="002A1C03"/>
    <w:rsid w:val="002A29E1"/>
    <w:rsid w:val="002A49A4"/>
    <w:rsid w:val="002A4B0D"/>
    <w:rsid w:val="002A5131"/>
    <w:rsid w:val="002B073A"/>
    <w:rsid w:val="002B0C7B"/>
    <w:rsid w:val="002B1B19"/>
    <w:rsid w:val="002B43D2"/>
    <w:rsid w:val="002B7400"/>
    <w:rsid w:val="002C25CD"/>
    <w:rsid w:val="002C2D72"/>
    <w:rsid w:val="002C3F67"/>
    <w:rsid w:val="002C4126"/>
    <w:rsid w:val="002C4EBA"/>
    <w:rsid w:val="002D2298"/>
    <w:rsid w:val="002D24D8"/>
    <w:rsid w:val="002D32C7"/>
    <w:rsid w:val="002D667F"/>
    <w:rsid w:val="002D7314"/>
    <w:rsid w:val="002E0EFC"/>
    <w:rsid w:val="002E3A03"/>
    <w:rsid w:val="002E57BB"/>
    <w:rsid w:val="002F0B8C"/>
    <w:rsid w:val="002F6123"/>
    <w:rsid w:val="002F6A37"/>
    <w:rsid w:val="00301AD9"/>
    <w:rsid w:val="00302675"/>
    <w:rsid w:val="00303F7D"/>
    <w:rsid w:val="003042E2"/>
    <w:rsid w:val="00304616"/>
    <w:rsid w:val="00312EF2"/>
    <w:rsid w:val="0032037B"/>
    <w:rsid w:val="00322292"/>
    <w:rsid w:val="00323990"/>
    <w:rsid w:val="00324CE9"/>
    <w:rsid w:val="00327882"/>
    <w:rsid w:val="00327EBE"/>
    <w:rsid w:val="00334242"/>
    <w:rsid w:val="00342996"/>
    <w:rsid w:val="00343EAC"/>
    <w:rsid w:val="00344870"/>
    <w:rsid w:val="00345960"/>
    <w:rsid w:val="0034620F"/>
    <w:rsid w:val="003520C9"/>
    <w:rsid w:val="00352F35"/>
    <w:rsid w:val="00353278"/>
    <w:rsid w:val="0035413E"/>
    <w:rsid w:val="00362E8E"/>
    <w:rsid w:val="00363579"/>
    <w:rsid w:val="00370C23"/>
    <w:rsid w:val="0037201F"/>
    <w:rsid w:val="00373E18"/>
    <w:rsid w:val="00375269"/>
    <w:rsid w:val="00380865"/>
    <w:rsid w:val="003811BC"/>
    <w:rsid w:val="00384110"/>
    <w:rsid w:val="003860AC"/>
    <w:rsid w:val="00390C61"/>
    <w:rsid w:val="00392AC0"/>
    <w:rsid w:val="003952CE"/>
    <w:rsid w:val="003A0CF5"/>
    <w:rsid w:val="003A13CA"/>
    <w:rsid w:val="003A40F8"/>
    <w:rsid w:val="003A4554"/>
    <w:rsid w:val="003A4B16"/>
    <w:rsid w:val="003A5719"/>
    <w:rsid w:val="003B09D4"/>
    <w:rsid w:val="003B0C6F"/>
    <w:rsid w:val="003B5244"/>
    <w:rsid w:val="003C346A"/>
    <w:rsid w:val="003C67C8"/>
    <w:rsid w:val="003D35B3"/>
    <w:rsid w:val="003D540C"/>
    <w:rsid w:val="003D5631"/>
    <w:rsid w:val="003D581D"/>
    <w:rsid w:val="003D68DD"/>
    <w:rsid w:val="003E0BB0"/>
    <w:rsid w:val="003E0D6B"/>
    <w:rsid w:val="003E4655"/>
    <w:rsid w:val="003E5527"/>
    <w:rsid w:val="003E6707"/>
    <w:rsid w:val="003F2008"/>
    <w:rsid w:val="003F4BB8"/>
    <w:rsid w:val="003F6FB3"/>
    <w:rsid w:val="00400343"/>
    <w:rsid w:val="00401C84"/>
    <w:rsid w:val="004044AD"/>
    <w:rsid w:val="0040610A"/>
    <w:rsid w:val="004108B1"/>
    <w:rsid w:val="004121A3"/>
    <w:rsid w:val="0041332F"/>
    <w:rsid w:val="00415203"/>
    <w:rsid w:val="00416433"/>
    <w:rsid w:val="004166B6"/>
    <w:rsid w:val="00420178"/>
    <w:rsid w:val="004207D2"/>
    <w:rsid w:val="004216A8"/>
    <w:rsid w:val="0042326C"/>
    <w:rsid w:val="00425A1E"/>
    <w:rsid w:val="0043109A"/>
    <w:rsid w:val="004315C6"/>
    <w:rsid w:val="0043396F"/>
    <w:rsid w:val="00433A0B"/>
    <w:rsid w:val="00433D7C"/>
    <w:rsid w:val="0043526F"/>
    <w:rsid w:val="00440584"/>
    <w:rsid w:val="00441F90"/>
    <w:rsid w:val="0044451E"/>
    <w:rsid w:val="004459D0"/>
    <w:rsid w:val="004516E7"/>
    <w:rsid w:val="0045515E"/>
    <w:rsid w:val="0045687D"/>
    <w:rsid w:val="0046364A"/>
    <w:rsid w:val="00467F8A"/>
    <w:rsid w:val="00472968"/>
    <w:rsid w:val="00472F58"/>
    <w:rsid w:val="00474220"/>
    <w:rsid w:val="00481172"/>
    <w:rsid w:val="00481F63"/>
    <w:rsid w:val="00482DDD"/>
    <w:rsid w:val="0048613E"/>
    <w:rsid w:val="004879F5"/>
    <w:rsid w:val="00491922"/>
    <w:rsid w:val="004964D9"/>
    <w:rsid w:val="00497599"/>
    <w:rsid w:val="00497767"/>
    <w:rsid w:val="004A0386"/>
    <w:rsid w:val="004A3142"/>
    <w:rsid w:val="004A4429"/>
    <w:rsid w:val="004A56F1"/>
    <w:rsid w:val="004A66F4"/>
    <w:rsid w:val="004B13C4"/>
    <w:rsid w:val="004B31EA"/>
    <w:rsid w:val="004B48FF"/>
    <w:rsid w:val="004C724F"/>
    <w:rsid w:val="004C73B3"/>
    <w:rsid w:val="004D053F"/>
    <w:rsid w:val="004D3CBA"/>
    <w:rsid w:val="004D435C"/>
    <w:rsid w:val="004D687C"/>
    <w:rsid w:val="004E3B85"/>
    <w:rsid w:val="004F11E2"/>
    <w:rsid w:val="004F3628"/>
    <w:rsid w:val="004F50C5"/>
    <w:rsid w:val="00502348"/>
    <w:rsid w:val="005065A4"/>
    <w:rsid w:val="00516E11"/>
    <w:rsid w:val="00517C31"/>
    <w:rsid w:val="0052203F"/>
    <w:rsid w:val="00522C66"/>
    <w:rsid w:val="00524B02"/>
    <w:rsid w:val="00526C17"/>
    <w:rsid w:val="00527542"/>
    <w:rsid w:val="005308A9"/>
    <w:rsid w:val="00530BB7"/>
    <w:rsid w:val="00533C52"/>
    <w:rsid w:val="00534F43"/>
    <w:rsid w:val="0054010F"/>
    <w:rsid w:val="00545D9B"/>
    <w:rsid w:val="00550777"/>
    <w:rsid w:val="0055112D"/>
    <w:rsid w:val="005547CB"/>
    <w:rsid w:val="00554FEF"/>
    <w:rsid w:val="00565F6E"/>
    <w:rsid w:val="00567D0D"/>
    <w:rsid w:val="0057390A"/>
    <w:rsid w:val="00580744"/>
    <w:rsid w:val="00582019"/>
    <w:rsid w:val="00590F9A"/>
    <w:rsid w:val="00592F1B"/>
    <w:rsid w:val="00593BA9"/>
    <w:rsid w:val="005A3C52"/>
    <w:rsid w:val="005A3CC2"/>
    <w:rsid w:val="005A6567"/>
    <w:rsid w:val="005B11D8"/>
    <w:rsid w:val="005B19BA"/>
    <w:rsid w:val="005B1B50"/>
    <w:rsid w:val="005B7F02"/>
    <w:rsid w:val="005C3EEF"/>
    <w:rsid w:val="005C7476"/>
    <w:rsid w:val="005C7499"/>
    <w:rsid w:val="005D0FBD"/>
    <w:rsid w:val="005D2821"/>
    <w:rsid w:val="005D3530"/>
    <w:rsid w:val="005D3751"/>
    <w:rsid w:val="005D6C4B"/>
    <w:rsid w:val="005E6B40"/>
    <w:rsid w:val="005E7E53"/>
    <w:rsid w:val="005F055C"/>
    <w:rsid w:val="005F445A"/>
    <w:rsid w:val="005F6994"/>
    <w:rsid w:val="0060280A"/>
    <w:rsid w:val="00603C12"/>
    <w:rsid w:val="00603D5B"/>
    <w:rsid w:val="006074E3"/>
    <w:rsid w:val="00607F57"/>
    <w:rsid w:val="006101A9"/>
    <w:rsid w:val="00614AAB"/>
    <w:rsid w:val="0062168A"/>
    <w:rsid w:val="00622800"/>
    <w:rsid w:val="00630ECB"/>
    <w:rsid w:val="006324E1"/>
    <w:rsid w:val="006331F6"/>
    <w:rsid w:val="00634636"/>
    <w:rsid w:val="00640F8F"/>
    <w:rsid w:val="006416E4"/>
    <w:rsid w:val="0064792B"/>
    <w:rsid w:val="00653C3E"/>
    <w:rsid w:val="00662671"/>
    <w:rsid w:val="00662853"/>
    <w:rsid w:val="006649FF"/>
    <w:rsid w:val="00665EC7"/>
    <w:rsid w:val="006662A6"/>
    <w:rsid w:val="0066769B"/>
    <w:rsid w:val="00670A07"/>
    <w:rsid w:val="00670D29"/>
    <w:rsid w:val="0067118F"/>
    <w:rsid w:val="00676B25"/>
    <w:rsid w:val="00681A2E"/>
    <w:rsid w:val="00685E3B"/>
    <w:rsid w:val="00690B8B"/>
    <w:rsid w:val="006959F0"/>
    <w:rsid w:val="0069683B"/>
    <w:rsid w:val="00696D57"/>
    <w:rsid w:val="00697395"/>
    <w:rsid w:val="00697AA4"/>
    <w:rsid w:val="00697BDC"/>
    <w:rsid w:val="006A1900"/>
    <w:rsid w:val="006A681B"/>
    <w:rsid w:val="006A6F93"/>
    <w:rsid w:val="006A7BCD"/>
    <w:rsid w:val="006B3ED8"/>
    <w:rsid w:val="006C5535"/>
    <w:rsid w:val="006D018C"/>
    <w:rsid w:val="006D6773"/>
    <w:rsid w:val="006E1A30"/>
    <w:rsid w:val="006F28E1"/>
    <w:rsid w:val="006F566A"/>
    <w:rsid w:val="00700B2F"/>
    <w:rsid w:val="007044EB"/>
    <w:rsid w:val="00714B8F"/>
    <w:rsid w:val="0071589B"/>
    <w:rsid w:val="00715DA9"/>
    <w:rsid w:val="0072625D"/>
    <w:rsid w:val="0073001C"/>
    <w:rsid w:val="007307ED"/>
    <w:rsid w:val="00737819"/>
    <w:rsid w:val="0074020F"/>
    <w:rsid w:val="00744150"/>
    <w:rsid w:val="00744F6A"/>
    <w:rsid w:val="00746B90"/>
    <w:rsid w:val="00746D48"/>
    <w:rsid w:val="00746D72"/>
    <w:rsid w:val="0075037D"/>
    <w:rsid w:val="00750885"/>
    <w:rsid w:val="00753FE9"/>
    <w:rsid w:val="007631AD"/>
    <w:rsid w:val="00763C3E"/>
    <w:rsid w:val="00771D2C"/>
    <w:rsid w:val="00773747"/>
    <w:rsid w:val="007774A0"/>
    <w:rsid w:val="0078065D"/>
    <w:rsid w:val="00781BD2"/>
    <w:rsid w:val="007824DB"/>
    <w:rsid w:val="00782C79"/>
    <w:rsid w:val="00787927"/>
    <w:rsid w:val="007956B4"/>
    <w:rsid w:val="007A48E0"/>
    <w:rsid w:val="007A6035"/>
    <w:rsid w:val="007B531A"/>
    <w:rsid w:val="007C06C4"/>
    <w:rsid w:val="007C2AAB"/>
    <w:rsid w:val="007C3522"/>
    <w:rsid w:val="007C3CB2"/>
    <w:rsid w:val="007C3D05"/>
    <w:rsid w:val="007C4D21"/>
    <w:rsid w:val="007C4F87"/>
    <w:rsid w:val="007C5F98"/>
    <w:rsid w:val="007D13D6"/>
    <w:rsid w:val="007D3D39"/>
    <w:rsid w:val="007D4027"/>
    <w:rsid w:val="007E0475"/>
    <w:rsid w:val="007E1502"/>
    <w:rsid w:val="007E2177"/>
    <w:rsid w:val="007E52BE"/>
    <w:rsid w:val="007F08AD"/>
    <w:rsid w:val="007F2BDC"/>
    <w:rsid w:val="007F33CD"/>
    <w:rsid w:val="00801A95"/>
    <w:rsid w:val="00803166"/>
    <w:rsid w:val="008038AB"/>
    <w:rsid w:val="008047D3"/>
    <w:rsid w:val="008055DE"/>
    <w:rsid w:val="00806965"/>
    <w:rsid w:val="00810EDF"/>
    <w:rsid w:val="008114CF"/>
    <w:rsid w:val="008138E4"/>
    <w:rsid w:val="00816049"/>
    <w:rsid w:val="008160A8"/>
    <w:rsid w:val="008165BA"/>
    <w:rsid w:val="00817738"/>
    <w:rsid w:val="00820AC7"/>
    <w:rsid w:val="00822898"/>
    <w:rsid w:val="008277B4"/>
    <w:rsid w:val="008318BA"/>
    <w:rsid w:val="00831F91"/>
    <w:rsid w:val="00832F6D"/>
    <w:rsid w:val="00837253"/>
    <w:rsid w:val="00842B71"/>
    <w:rsid w:val="00844C3C"/>
    <w:rsid w:val="0084755A"/>
    <w:rsid w:val="0085548C"/>
    <w:rsid w:val="008556D5"/>
    <w:rsid w:val="00857E32"/>
    <w:rsid w:val="00857E80"/>
    <w:rsid w:val="008636AB"/>
    <w:rsid w:val="00865732"/>
    <w:rsid w:val="00866198"/>
    <w:rsid w:val="008736FD"/>
    <w:rsid w:val="008813B7"/>
    <w:rsid w:val="008852D2"/>
    <w:rsid w:val="00895D86"/>
    <w:rsid w:val="00896F42"/>
    <w:rsid w:val="008B1040"/>
    <w:rsid w:val="008B2852"/>
    <w:rsid w:val="008B35E3"/>
    <w:rsid w:val="008C53C6"/>
    <w:rsid w:val="008C5C7C"/>
    <w:rsid w:val="008D11D5"/>
    <w:rsid w:val="008D430A"/>
    <w:rsid w:val="008D7D3B"/>
    <w:rsid w:val="008D7FDB"/>
    <w:rsid w:val="008E2564"/>
    <w:rsid w:val="008E5520"/>
    <w:rsid w:val="008E5B13"/>
    <w:rsid w:val="008E637D"/>
    <w:rsid w:val="008E6705"/>
    <w:rsid w:val="008F092C"/>
    <w:rsid w:val="008F1A91"/>
    <w:rsid w:val="008F48FA"/>
    <w:rsid w:val="008F51F1"/>
    <w:rsid w:val="008F70FA"/>
    <w:rsid w:val="008F7685"/>
    <w:rsid w:val="00902CB4"/>
    <w:rsid w:val="00903AE0"/>
    <w:rsid w:val="00903CCF"/>
    <w:rsid w:val="0090437F"/>
    <w:rsid w:val="009108ED"/>
    <w:rsid w:val="00912AB6"/>
    <w:rsid w:val="00914811"/>
    <w:rsid w:val="00920688"/>
    <w:rsid w:val="00924E82"/>
    <w:rsid w:val="00931F63"/>
    <w:rsid w:val="00937A5E"/>
    <w:rsid w:val="00951EA2"/>
    <w:rsid w:val="009521CA"/>
    <w:rsid w:val="009536C2"/>
    <w:rsid w:val="00954D23"/>
    <w:rsid w:val="00955828"/>
    <w:rsid w:val="00960115"/>
    <w:rsid w:val="00960121"/>
    <w:rsid w:val="009603EE"/>
    <w:rsid w:val="00962C22"/>
    <w:rsid w:val="00962EF9"/>
    <w:rsid w:val="00963AD0"/>
    <w:rsid w:val="00963EB1"/>
    <w:rsid w:val="00964F1F"/>
    <w:rsid w:val="00965141"/>
    <w:rsid w:val="009662FC"/>
    <w:rsid w:val="00966C8B"/>
    <w:rsid w:val="009710DC"/>
    <w:rsid w:val="009710E9"/>
    <w:rsid w:val="00974390"/>
    <w:rsid w:val="00984BBA"/>
    <w:rsid w:val="009857ED"/>
    <w:rsid w:val="009861F4"/>
    <w:rsid w:val="0099044A"/>
    <w:rsid w:val="0099238C"/>
    <w:rsid w:val="00992A80"/>
    <w:rsid w:val="00996132"/>
    <w:rsid w:val="009A011D"/>
    <w:rsid w:val="009A27DD"/>
    <w:rsid w:val="009A4C3F"/>
    <w:rsid w:val="009B05EF"/>
    <w:rsid w:val="009B2B92"/>
    <w:rsid w:val="009B32C5"/>
    <w:rsid w:val="009B4901"/>
    <w:rsid w:val="009C0540"/>
    <w:rsid w:val="009C0DD7"/>
    <w:rsid w:val="009C3E24"/>
    <w:rsid w:val="009C525B"/>
    <w:rsid w:val="009C52E7"/>
    <w:rsid w:val="009C7934"/>
    <w:rsid w:val="009C7960"/>
    <w:rsid w:val="009C7CBD"/>
    <w:rsid w:val="009E1399"/>
    <w:rsid w:val="009E31A0"/>
    <w:rsid w:val="009F133D"/>
    <w:rsid w:val="009F1AB2"/>
    <w:rsid w:val="009F2B64"/>
    <w:rsid w:val="009F47BC"/>
    <w:rsid w:val="009F58E5"/>
    <w:rsid w:val="009F7262"/>
    <w:rsid w:val="009F7D96"/>
    <w:rsid w:val="00A04C15"/>
    <w:rsid w:val="00A05863"/>
    <w:rsid w:val="00A10A24"/>
    <w:rsid w:val="00A10F8D"/>
    <w:rsid w:val="00A14336"/>
    <w:rsid w:val="00A14FC1"/>
    <w:rsid w:val="00A16CBE"/>
    <w:rsid w:val="00A21436"/>
    <w:rsid w:val="00A33716"/>
    <w:rsid w:val="00A33F30"/>
    <w:rsid w:val="00A359FC"/>
    <w:rsid w:val="00A35A06"/>
    <w:rsid w:val="00A37F42"/>
    <w:rsid w:val="00A4511A"/>
    <w:rsid w:val="00A50AA2"/>
    <w:rsid w:val="00A51410"/>
    <w:rsid w:val="00A526DD"/>
    <w:rsid w:val="00A534A5"/>
    <w:rsid w:val="00A61448"/>
    <w:rsid w:val="00A70F84"/>
    <w:rsid w:val="00A73C67"/>
    <w:rsid w:val="00A81DDA"/>
    <w:rsid w:val="00A93F9E"/>
    <w:rsid w:val="00A94BBB"/>
    <w:rsid w:val="00AA11E4"/>
    <w:rsid w:val="00AA1F7C"/>
    <w:rsid w:val="00AA3DD3"/>
    <w:rsid w:val="00AA6234"/>
    <w:rsid w:val="00AA6D73"/>
    <w:rsid w:val="00AA6E38"/>
    <w:rsid w:val="00AA7E59"/>
    <w:rsid w:val="00AB2018"/>
    <w:rsid w:val="00AB4805"/>
    <w:rsid w:val="00AB4926"/>
    <w:rsid w:val="00AC1158"/>
    <w:rsid w:val="00AC28DD"/>
    <w:rsid w:val="00AC2FC0"/>
    <w:rsid w:val="00AD42C7"/>
    <w:rsid w:val="00AE1F50"/>
    <w:rsid w:val="00AE435E"/>
    <w:rsid w:val="00AE65C2"/>
    <w:rsid w:val="00AF0AED"/>
    <w:rsid w:val="00AF0C16"/>
    <w:rsid w:val="00AF4B90"/>
    <w:rsid w:val="00AF5D4B"/>
    <w:rsid w:val="00AF7055"/>
    <w:rsid w:val="00B00554"/>
    <w:rsid w:val="00B05178"/>
    <w:rsid w:val="00B0625B"/>
    <w:rsid w:val="00B12BE1"/>
    <w:rsid w:val="00B134CC"/>
    <w:rsid w:val="00B16710"/>
    <w:rsid w:val="00B176B3"/>
    <w:rsid w:val="00B22D40"/>
    <w:rsid w:val="00B251A0"/>
    <w:rsid w:val="00B258E5"/>
    <w:rsid w:val="00B34B86"/>
    <w:rsid w:val="00B359EB"/>
    <w:rsid w:val="00B45D7F"/>
    <w:rsid w:val="00B507BE"/>
    <w:rsid w:val="00B55935"/>
    <w:rsid w:val="00B57CAF"/>
    <w:rsid w:val="00B60C3B"/>
    <w:rsid w:val="00B65E16"/>
    <w:rsid w:val="00B77BFC"/>
    <w:rsid w:val="00B83D48"/>
    <w:rsid w:val="00B83D6A"/>
    <w:rsid w:val="00B84170"/>
    <w:rsid w:val="00B863A5"/>
    <w:rsid w:val="00B86924"/>
    <w:rsid w:val="00B9175B"/>
    <w:rsid w:val="00B9459A"/>
    <w:rsid w:val="00B96083"/>
    <w:rsid w:val="00BA0BA9"/>
    <w:rsid w:val="00BA1617"/>
    <w:rsid w:val="00BA1D68"/>
    <w:rsid w:val="00BA4556"/>
    <w:rsid w:val="00BA6467"/>
    <w:rsid w:val="00BB2168"/>
    <w:rsid w:val="00BB23BB"/>
    <w:rsid w:val="00BB274D"/>
    <w:rsid w:val="00BB5E59"/>
    <w:rsid w:val="00BB7AB7"/>
    <w:rsid w:val="00BC26D5"/>
    <w:rsid w:val="00BC4D8C"/>
    <w:rsid w:val="00BD033E"/>
    <w:rsid w:val="00BD1748"/>
    <w:rsid w:val="00BD189F"/>
    <w:rsid w:val="00BD1B0C"/>
    <w:rsid w:val="00BD3CAE"/>
    <w:rsid w:val="00BD7A26"/>
    <w:rsid w:val="00BD7E44"/>
    <w:rsid w:val="00BE3811"/>
    <w:rsid w:val="00BE4C83"/>
    <w:rsid w:val="00BE6ADD"/>
    <w:rsid w:val="00BE6C07"/>
    <w:rsid w:val="00BE7CE8"/>
    <w:rsid w:val="00BF0F30"/>
    <w:rsid w:val="00C0430D"/>
    <w:rsid w:val="00C04600"/>
    <w:rsid w:val="00C11C87"/>
    <w:rsid w:val="00C124FF"/>
    <w:rsid w:val="00C15F64"/>
    <w:rsid w:val="00C25E2D"/>
    <w:rsid w:val="00C31221"/>
    <w:rsid w:val="00C31A9A"/>
    <w:rsid w:val="00C325D4"/>
    <w:rsid w:val="00C32933"/>
    <w:rsid w:val="00C33EC8"/>
    <w:rsid w:val="00C41658"/>
    <w:rsid w:val="00C42503"/>
    <w:rsid w:val="00C44BED"/>
    <w:rsid w:val="00C45C47"/>
    <w:rsid w:val="00C47D8D"/>
    <w:rsid w:val="00C624FC"/>
    <w:rsid w:val="00C63153"/>
    <w:rsid w:val="00C64D05"/>
    <w:rsid w:val="00C743E3"/>
    <w:rsid w:val="00C90163"/>
    <w:rsid w:val="00C95A4D"/>
    <w:rsid w:val="00C967D4"/>
    <w:rsid w:val="00C972B2"/>
    <w:rsid w:val="00CA119C"/>
    <w:rsid w:val="00CA1203"/>
    <w:rsid w:val="00CA1F59"/>
    <w:rsid w:val="00CA709B"/>
    <w:rsid w:val="00CB0940"/>
    <w:rsid w:val="00CB09A3"/>
    <w:rsid w:val="00CB1F5A"/>
    <w:rsid w:val="00CB348A"/>
    <w:rsid w:val="00CB422A"/>
    <w:rsid w:val="00CB4B39"/>
    <w:rsid w:val="00CC527E"/>
    <w:rsid w:val="00CC6924"/>
    <w:rsid w:val="00CC7223"/>
    <w:rsid w:val="00CD4F98"/>
    <w:rsid w:val="00CD5173"/>
    <w:rsid w:val="00CD564C"/>
    <w:rsid w:val="00CE2D8C"/>
    <w:rsid w:val="00CE2E37"/>
    <w:rsid w:val="00CE3935"/>
    <w:rsid w:val="00CE4BFD"/>
    <w:rsid w:val="00CF17E9"/>
    <w:rsid w:val="00CF23C3"/>
    <w:rsid w:val="00CF25D2"/>
    <w:rsid w:val="00CF410D"/>
    <w:rsid w:val="00D01374"/>
    <w:rsid w:val="00D036EE"/>
    <w:rsid w:val="00D043B5"/>
    <w:rsid w:val="00D1003F"/>
    <w:rsid w:val="00D10F94"/>
    <w:rsid w:val="00D17022"/>
    <w:rsid w:val="00D174ED"/>
    <w:rsid w:val="00D20F08"/>
    <w:rsid w:val="00D22505"/>
    <w:rsid w:val="00D25186"/>
    <w:rsid w:val="00D2667E"/>
    <w:rsid w:val="00D30906"/>
    <w:rsid w:val="00D31B62"/>
    <w:rsid w:val="00D329A3"/>
    <w:rsid w:val="00D356D3"/>
    <w:rsid w:val="00D41B35"/>
    <w:rsid w:val="00D44A0F"/>
    <w:rsid w:val="00D4659B"/>
    <w:rsid w:val="00D466FB"/>
    <w:rsid w:val="00D51211"/>
    <w:rsid w:val="00D52597"/>
    <w:rsid w:val="00D53C21"/>
    <w:rsid w:val="00D5797E"/>
    <w:rsid w:val="00D62708"/>
    <w:rsid w:val="00D72E36"/>
    <w:rsid w:val="00D72E3D"/>
    <w:rsid w:val="00D74065"/>
    <w:rsid w:val="00D749CA"/>
    <w:rsid w:val="00D806C4"/>
    <w:rsid w:val="00D914CC"/>
    <w:rsid w:val="00D93747"/>
    <w:rsid w:val="00D944AA"/>
    <w:rsid w:val="00D958C1"/>
    <w:rsid w:val="00DA03E6"/>
    <w:rsid w:val="00DA15AB"/>
    <w:rsid w:val="00DB0D1C"/>
    <w:rsid w:val="00DB22B2"/>
    <w:rsid w:val="00DB3792"/>
    <w:rsid w:val="00DC09FA"/>
    <w:rsid w:val="00DC1D52"/>
    <w:rsid w:val="00DC66EF"/>
    <w:rsid w:val="00DC6E5F"/>
    <w:rsid w:val="00DD2A5B"/>
    <w:rsid w:val="00DD2F4B"/>
    <w:rsid w:val="00DD7621"/>
    <w:rsid w:val="00DD789F"/>
    <w:rsid w:val="00DE01CD"/>
    <w:rsid w:val="00DE2BB7"/>
    <w:rsid w:val="00DE39DE"/>
    <w:rsid w:val="00DE3E12"/>
    <w:rsid w:val="00DE41F9"/>
    <w:rsid w:val="00DE4C89"/>
    <w:rsid w:val="00DE516D"/>
    <w:rsid w:val="00DE7CA6"/>
    <w:rsid w:val="00DF0CB5"/>
    <w:rsid w:val="00DF7F3D"/>
    <w:rsid w:val="00E02E56"/>
    <w:rsid w:val="00E042FC"/>
    <w:rsid w:val="00E046F8"/>
    <w:rsid w:val="00E04AC5"/>
    <w:rsid w:val="00E064A5"/>
    <w:rsid w:val="00E117C7"/>
    <w:rsid w:val="00E12106"/>
    <w:rsid w:val="00E13CAA"/>
    <w:rsid w:val="00E27018"/>
    <w:rsid w:val="00E3225A"/>
    <w:rsid w:val="00E334A5"/>
    <w:rsid w:val="00E350CA"/>
    <w:rsid w:val="00E40A08"/>
    <w:rsid w:val="00E412DE"/>
    <w:rsid w:val="00E4318E"/>
    <w:rsid w:val="00E4479B"/>
    <w:rsid w:val="00E458ED"/>
    <w:rsid w:val="00E47283"/>
    <w:rsid w:val="00E50B88"/>
    <w:rsid w:val="00E5325D"/>
    <w:rsid w:val="00E5630B"/>
    <w:rsid w:val="00E6042D"/>
    <w:rsid w:val="00E61D8B"/>
    <w:rsid w:val="00E632D2"/>
    <w:rsid w:val="00E655FA"/>
    <w:rsid w:val="00E70209"/>
    <w:rsid w:val="00E75E67"/>
    <w:rsid w:val="00E819C2"/>
    <w:rsid w:val="00E829FC"/>
    <w:rsid w:val="00E83633"/>
    <w:rsid w:val="00E93E1A"/>
    <w:rsid w:val="00E9466C"/>
    <w:rsid w:val="00EA1101"/>
    <w:rsid w:val="00EA1E89"/>
    <w:rsid w:val="00EA3266"/>
    <w:rsid w:val="00EA3BB8"/>
    <w:rsid w:val="00EA424F"/>
    <w:rsid w:val="00EB222B"/>
    <w:rsid w:val="00EC03AE"/>
    <w:rsid w:val="00EC4E5F"/>
    <w:rsid w:val="00EC7C21"/>
    <w:rsid w:val="00ED0463"/>
    <w:rsid w:val="00ED3B72"/>
    <w:rsid w:val="00ED3E03"/>
    <w:rsid w:val="00EE3370"/>
    <w:rsid w:val="00EE5379"/>
    <w:rsid w:val="00EE5618"/>
    <w:rsid w:val="00EF3AB6"/>
    <w:rsid w:val="00EF5006"/>
    <w:rsid w:val="00EF5681"/>
    <w:rsid w:val="00F035CA"/>
    <w:rsid w:val="00F073C6"/>
    <w:rsid w:val="00F115D5"/>
    <w:rsid w:val="00F122EB"/>
    <w:rsid w:val="00F12FD5"/>
    <w:rsid w:val="00F1526B"/>
    <w:rsid w:val="00F23263"/>
    <w:rsid w:val="00F24D92"/>
    <w:rsid w:val="00F31051"/>
    <w:rsid w:val="00F31B3C"/>
    <w:rsid w:val="00F3465C"/>
    <w:rsid w:val="00F40215"/>
    <w:rsid w:val="00F40508"/>
    <w:rsid w:val="00F40C88"/>
    <w:rsid w:val="00F43321"/>
    <w:rsid w:val="00F44822"/>
    <w:rsid w:val="00F448EA"/>
    <w:rsid w:val="00F4613A"/>
    <w:rsid w:val="00F461D3"/>
    <w:rsid w:val="00F470D0"/>
    <w:rsid w:val="00F470E7"/>
    <w:rsid w:val="00F52D91"/>
    <w:rsid w:val="00F543CD"/>
    <w:rsid w:val="00F54C48"/>
    <w:rsid w:val="00F57FCB"/>
    <w:rsid w:val="00F6293C"/>
    <w:rsid w:val="00F64B62"/>
    <w:rsid w:val="00F66329"/>
    <w:rsid w:val="00F675D2"/>
    <w:rsid w:val="00F678DC"/>
    <w:rsid w:val="00F70DD8"/>
    <w:rsid w:val="00F71C58"/>
    <w:rsid w:val="00F76071"/>
    <w:rsid w:val="00F76C1D"/>
    <w:rsid w:val="00F8060E"/>
    <w:rsid w:val="00F82E9E"/>
    <w:rsid w:val="00F84C84"/>
    <w:rsid w:val="00F85E4A"/>
    <w:rsid w:val="00F85F70"/>
    <w:rsid w:val="00F87805"/>
    <w:rsid w:val="00F87BF1"/>
    <w:rsid w:val="00F905BF"/>
    <w:rsid w:val="00F93263"/>
    <w:rsid w:val="00F94867"/>
    <w:rsid w:val="00F95FDE"/>
    <w:rsid w:val="00FA2E60"/>
    <w:rsid w:val="00FA63BD"/>
    <w:rsid w:val="00FA650D"/>
    <w:rsid w:val="00FA72BC"/>
    <w:rsid w:val="00FB19C1"/>
    <w:rsid w:val="00FB28D7"/>
    <w:rsid w:val="00FB3979"/>
    <w:rsid w:val="00FB4226"/>
    <w:rsid w:val="00FC5047"/>
    <w:rsid w:val="00FC59AC"/>
    <w:rsid w:val="00FC5BEE"/>
    <w:rsid w:val="00FD4230"/>
    <w:rsid w:val="00FE127A"/>
    <w:rsid w:val="00FE25DA"/>
    <w:rsid w:val="00FE42AB"/>
    <w:rsid w:val="00FE4C55"/>
    <w:rsid w:val="00FF2271"/>
    <w:rsid w:val="00FF36F8"/>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A081C"/>
  <w15:docId w15:val="{A8EC0619-64D0-47ED-8A32-D7073223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6"/>
    <w:pPr>
      <w:spacing w:after="240" w:line="240" w:lineRule="auto"/>
    </w:pPr>
    <w:rPr>
      <w:rFonts w:ascii="Times New Roman" w:hAnsi="Times New Roman"/>
      <w:sz w:val="24"/>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 w:type="character" w:customStyle="1" w:styleId="s3">
    <w:name w:val="s3"/>
    <w:basedOn w:val="DefaultParagraphFont"/>
    <w:rsid w:val="00D5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9294">
      <w:bodyDiv w:val="1"/>
      <w:marLeft w:val="0"/>
      <w:marRight w:val="0"/>
      <w:marTop w:val="0"/>
      <w:marBottom w:val="0"/>
      <w:divBdr>
        <w:top w:val="none" w:sz="0" w:space="0" w:color="auto"/>
        <w:left w:val="none" w:sz="0" w:space="0" w:color="auto"/>
        <w:bottom w:val="none" w:sz="0" w:space="0" w:color="auto"/>
        <w:right w:val="none" w:sz="0" w:space="0" w:color="auto"/>
      </w:divBdr>
    </w:div>
    <w:div w:id="61877436">
      <w:bodyDiv w:val="1"/>
      <w:marLeft w:val="0"/>
      <w:marRight w:val="0"/>
      <w:marTop w:val="0"/>
      <w:marBottom w:val="0"/>
      <w:divBdr>
        <w:top w:val="none" w:sz="0" w:space="0" w:color="auto"/>
        <w:left w:val="none" w:sz="0" w:space="0" w:color="auto"/>
        <w:bottom w:val="none" w:sz="0" w:space="0" w:color="auto"/>
        <w:right w:val="none" w:sz="0" w:space="0" w:color="auto"/>
      </w:divBdr>
    </w:div>
    <w:div w:id="66265503">
      <w:bodyDiv w:val="1"/>
      <w:marLeft w:val="0"/>
      <w:marRight w:val="0"/>
      <w:marTop w:val="0"/>
      <w:marBottom w:val="0"/>
      <w:divBdr>
        <w:top w:val="none" w:sz="0" w:space="0" w:color="auto"/>
        <w:left w:val="none" w:sz="0" w:space="0" w:color="auto"/>
        <w:bottom w:val="none" w:sz="0" w:space="0" w:color="auto"/>
        <w:right w:val="none" w:sz="0" w:space="0" w:color="auto"/>
      </w:divBdr>
    </w:div>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291596827">
      <w:bodyDiv w:val="1"/>
      <w:marLeft w:val="0"/>
      <w:marRight w:val="0"/>
      <w:marTop w:val="0"/>
      <w:marBottom w:val="0"/>
      <w:divBdr>
        <w:top w:val="none" w:sz="0" w:space="0" w:color="auto"/>
        <w:left w:val="none" w:sz="0" w:space="0" w:color="auto"/>
        <w:bottom w:val="none" w:sz="0" w:space="0" w:color="auto"/>
        <w:right w:val="none" w:sz="0" w:space="0" w:color="auto"/>
      </w:divBdr>
    </w:div>
    <w:div w:id="338050168">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616327212">
      <w:bodyDiv w:val="1"/>
      <w:marLeft w:val="0"/>
      <w:marRight w:val="0"/>
      <w:marTop w:val="0"/>
      <w:marBottom w:val="0"/>
      <w:divBdr>
        <w:top w:val="none" w:sz="0" w:space="0" w:color="auto"/>
        <w:left w:val="none" w:sz="0" w:space="0" w:color="auto"/>
        <w:bottom w:val="none" w:sz="0" w:space="0" w:color="auto"/>
        <w:right w:val="none" w:sz="0" w:space="0" w:color="auto"/>
      </w:divBdr>
    </w:div>
    <w:div w:id="711999970">
      <w:bodyDiv w:val="1"/>
      <w:marLeft w:val="0"/>
      <w:marRight w:val="0"/>
      <w:marTop w:val="0"/>
      <w:marBottom w:val="0"/>
      <w:divBdr>
        <w:top w:val="none" w:sz="0" w:space="0" w:color="auto"/>
        <w:left w:val="none" w:sz="0" w:space="0" w:color="auto"/>
        <w:bottom w:val="none" w:sz="0" w:space="0" w:color="auto"/>
        <w:right w:val="none" w:sz="0" w:space="0" w:color="auto"/>
      </w:divBdr>
    </w:div>
    <w:div w:id="750468276">
      <w:bodyDiv w:val="1"/>
      <w:marLeft w:val="0"/>
      <w:marRight w:val="0"/>
      <w:marTop w:val="0"/>
      <w:marBottom w:val="0"/>
      <w:divBdr>
        <w:top w:val="none" w:sz="0" w:space="0" w:color="auto"/>
        <w:left w:val="none" w:sz="0" w:space="0" w:color="auto"/>
        <w:bottom w:val="none" w:sz="0" w:space="0" w:color="auto"/>
        <w:right w:val="none" w:sz="0" w:space="0" w:color="auto"/>
      </w:divBdr>
    </w:div>
    <w:div w:id="756907047">
      <w:bodyDiv w:val="1"/>
      <w:marLeft w:val="0"/>
      <w:marRight w:val="0"/>
      <w:marTop w:val="0"/>
      <w:marBottom w:val="0"/>
      <w:divBdr>
        <w:top w:val="none" w:sz="0" w:space="0" w:color="auto"/>
        <w:left w:val="none" w:sz="0" w:space="0" w:color="auto"/>
        <w:bottom w:val="none" w:sz="0" w:space="0" w:color="auto"/>
        <w:right w:val="none" w:sz="0" w:space="0" w:color="auto"/>
      </w:divBdr>
    </w:div>
    <w:div w:id="823737697">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6827558">
      <w:bodyDiv w:val="1"/>
      <w:marLeft w:val="0"/>
      <w:marRight w:val="0"/>
      <w:marTop w:val="0"/>
      <w:marBottom w:val="0"/>
      <w:divBdr>
        <w:top w:val="none" w:sz="0" w:space="0" w:color="auto"/>
        <w:left w:val="none" w:sz="0" w:space="0" w:color="auto"/>
        <w:bottom w:val="none" w:sz="0" w:space="0" w:color="auto"/>
        <w:right w:val="none" w:sz="0" w:space="0" w:color="auto"/>
      </w:divBdr>
      <w:divsChild>
        <w:div w:id="2116172671">
          <w:marLeft w:val="547"/>
          <w:marRight w:val="0"/>
          <w:marTop w:val="115"/>
          <w:marBottom w:val="0"/>
          <w:divBdr>
            <w:top w:val="none" w:sz="0" w:space="0" w:color="auto"/>
            <w:left w:val="none" w:sz="0" w:space="0" w:color="auto"/>
            <w:bottom w:val="none" w:sz="0" w:space="0" w:color="auto"/>
            <w:right w:val="none" w:sz="0" w:space="0" w:color="auto"/>
          </w:divBdr>
        </w:div>
        <w:div w:id="531652732">
          <w:marLeft w:val="1166"/>
          <w:marRight w:val="0"/>
          <w:marTop w:val="96"/>
          <w:marBottom w:val="0"/>
          <w:divBdr>
            <w:top w:val="none" w:sz="0" w:space="0" w:color="auto"/>
            <w:left w:val="none" w:sz="0" w:space="0" w:color="auto"/>
            <w:bottom w:val="none" w:sz="0" w:space="0" w:color="auto"/>
            <w:right w:val="none" w:sz="0" w:space="0" w:color="auto"/>
          </w:divBdr>
        </w:div>
        <w:div w:id="47996478">
          <w:marLeft w:val="1166"/>
          <w:marRight w:val="0"/>
          <w:marTop w:val="96"/>
          <w:marBottom w:val="0"/>
          <w:divBdr>
            <w:top w:val="none" w:sz="0" w:space="0" w:color="auto"/>
            <w:left w:val="none" w:sz="0" w:space="0" w:color="auto"/>
            <w:bottom w:val="none" w:sz="0" w:space="0" w:color="auto"/>
            <w:right w:val="none" w:sz="0" w:space="0" w:color="auto"/>
          </w:divBdr>
        </w:div>
        <w:div w:id="1129979731">
          <w:marLeft w:val="1166"/>
          <w:marRight w:val="0"/>
          <w:marTop w:val="96"/>
          <w:marBottom w:val="0"/>
          <w:divBdr>
            <w:top w:val="none" w:sz="0" w:space="0" w:color="auto"/>
            <w:left w:val="none" w:sz="0" w:space="0" w:color="auto"/>
            <w:bottom w:val="none" w:sz="0" w:space="0" w:color="auto"/>
            <w:right w:val="none" w:sz="0" w:space="0" w:color="auto"/>
          </w:divBdr>
        </w:div>
        <w:div w:id="161551537">
          <w:marLeft w:val="547"/>
          <w:marRight w:val="0"/>
          <w:marTop w:val="115"/>
          <w:marBottom w:val="0"/>
          <w:divBdr>
            <w:top w:val="none" w:sz="0" w:space="0" w:color="auto"/>
            <w:left w:val="none" w:sz="0" w:space="0" w:color="auto"/>
            <w:bottom w:val="none" w:sz="0" w:space="0" w:color="auto"/>
            <w:right w:val="none" w:sz="0" w:space="0" w:color="auto"/>
          </w:divBdr>
        </w:div>
        <w:div w:id="1557231536">
          <w:marLeft w:val="1166"/>
          <w:marRight w:val="0"/>
          <w:marTop w:val="96"/>
          <w:marBottom w:val="0"/>
          <w:divBdr>
            <w:top w:val="none" w:sz="0" w:space="0" w:color="auto"/>
            <w:left w:val="none" w:sz="0" w:space="0" w:color="auto"/>
            <w:bottom w:val="none" w:sz="0" w:space="0" w:color="auto"/>
            <w:right w:val="none" w:sz="0" w:space="0" w:color="auto"/>
          </w:divBdr>
        </w:div>
        <w:div w:id="2013028461">
          <w:marLeft w:val="1166"/>
          <w:marRight w:val="0"/>
          <w:marTop w:val="96"/>
          <w:marBottom w:val="0"/>
          <w:divBdr>
            <w:top w:val="none" w:sz="0" w:space="0" w:color="auto"/>
            <w:left w:val="none" w:sz="0" w:space="0" w:color="auto"/>
            <w:bottom w:val="none" w:sz="0" w:space="0" w:color="auto"/>
            <w:right w:val="none" w:sz="0" w:space="0" w:color="auto"/>
          </w:divBdr>
        </w:div>
        <w:div w:id="692847226">
          <w:marLeft w:val="1166"/>
          <w:marRight w:val="0"/>
          <w:marTop w:val="96"/>
          <w:marBottom w:val="0"/>
          <w:divBdr>
            <w:top w:val="none" w:sz="0" w:space="0" w:color="auto"/>
            <w:left w:val="none" w:sz="0" w:space="0" w:color="auto"/>
            <w:bottom w:val="none" w:sz="0" w:space="0" w:color="auto"/>
            <w:right w:val="none" w:sz="0" w:space="0" w:color="auto"/>
          </w:divBdr>
        </w:div>
        <w:div w:id="1516459313">
          <w:marLeft w:val="547"/>
          <w:marRight w:val="0"/>
          <w:marTop w:val="115"/>
          <w:marBottom w:val="0"/>
          <w:divBdr>
            <w:top w:val="none" w:sz="0" w:space="0" w:color="auto"/>
            <w:left w:val="none" w:sz="0" w:space="0" w:color="auto"/>
            <w:bottom w:val="none" w:sz="0" w:space="0" w:color="auto"/>
            <w:right w:val="none" w:sz="0" w:space="0" w:color="auto"/>
          </w:divBdr>
        </w:div>
        <w:div w:id="850685981">
          <w:marLeft w:val="1166"/>
          <w:marRight w:val="0"/>
          <w:marTop w:val="96"/>
          <w:marBottom w:val="0"/>
          <w:divBdr>
            <w:top w:val="none" w:sz="0" w:space="0" w:color="auto"/>
            <w:left w:val="none" w:sz="0" w:space="0" w:color="auto"/>
            <w:bottom w:val="none" w:sz="0" w:space="0" w:color="auto"/>
            <w:right w:val="none" w:sz="0" w:space="0" w:color="auto"/>
          </w:divBdr>
        </w:div>
      </w:divsChild>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227051">
      <w:bodyDiv w:val="1"/>
      <w:marLeft w:val="0"/>
      <w:marRight w:val="0"/>
      <w:marTop w:val="0"/>
      <w:marBottom w:val="0"/>
      <w:divBdr>
        <w:top w:val="none" w:sz="0" w:space="0" w:color="auto"/>
        <w:left w:val="none" w:sz="0" w:space="0" w:color="auto"/>
        <w:bottom w:val="none" w:sz="0" w:space="0" w:color="auto"/>
        <w:right w:val="none" w:sz="0" w:space="0" w:color="auto"/>
      </w:divBdr>
    </w:div>
    <w:div w:id="1392849507">
      <w:bodyDiv w:val="1"/>
      <w:marLeft w:val="0"/>
      <w:marRight w:val="0"/>
      <w:marTop w:val="0"/>
      <w:marBottom w:val="0"/>
      <w:divBdr>
        <w:top w:val="none" w:sz="0" w:space="0" w:color="auto"/>
        <w:left w:val="none" w:sz="0" w:space="0" w:color="auto"/>
        <w:bottom w:val="none" w:sz="0" w:space="0" w:color="auto"/>
        <w:right w:val="none" w:sz="0" w:space="0" w:color="auto"/>
      </w:divBdr>
    </w:div>
    <w:div w:id="1461534749">
      <w:bodyDiv w:val="1"/>
      <w:marLeft w:val="0"/>
      <w:marRight w:val="0"/>
      <w:marTop w:val="0"/>
      <w:marBottom w:val="0"/>
      <w:divBdr>
        <w:top w:val="none" w:sz="0" w:space="0" w:color="auto"/>
        <w:left w:val="none" w:sz="0" w:space="0" w:color="auto"/>
        <w:bottom w:val="none" w:sz="0" w:space="0" w:color="auto"/>
        <w:right w:val="none" w:sz="0" w:space="0" w:color="auto"/>
      </w:divBdr>
    </w:div>
    <w:div w:id="1488280781">
      <w:bodyDiv w:val="1"/>
      <w:marLeft w:val="0"/>
      <w:marRight w:val="0"/>
      <w:marTop w:val="0"/>
      <w:marBottom w:val="0"/>
      <w:divBdr>
        <w:top w:val="none" w:sz="0" w:space="0" w:color="auto"/>
        <w:left w:val="none" w:sz="0" w:space="0" w:color="auto"/>
        <w:bottom w:val="none" w:sz="0" w:space="0" w:color="auto"/>
        <w:right w:val="none" w:sz="0" w:space="0" w:color="auto"/>
      </w:divBdr>
    </w:div>
    <w:div w:id="1489250562">
      <w:bodyDiv w:val="1"/>
      <w:marLeft w:val="0"/>
      <w:marRight w:val="0"/>
      <w:marTop w:val="0"/>
      <w:marBottom w:val="0"/>
      <w:divBdr>
        <w:top w:val="none" w:sz="0" w:space="0" w:color="auto"/>
        <w:left w:val="none" w:sz="0" w:space="0" w:color="auto"/>
        <w:bottom w:val="none" w:sz="0" w:space="0" w:color="auto"/>
        <w:right w:val="none" w:sz="0" w:space="0" w:color="auto"/>
      </w:divBdr>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618441866">
      <w:bodyDiv w:val="1"/>
      <w:marLeft w:val="0"/>
      <w:marRight w:val="0"/>
      <w:marTop w:val="0"/>
      <w:marBottom w:val="0"/>
      <w:divBdr>
        <w:top w:val="none" w:sz="0" w:space="0" w:color="auto"/>
        <w:left w:val="none" w:sz="0" w:space="0" w:color="auto"/>
        <w:bottom w:val="none" w:sz="0" w:space="0" w:color="auto"/>
        <w:right w:val="none" w:sz="0" w:space="0" w:color="auto"/>
      </w:divBdr>
    </w:div>
    <w:div w:id="1643730448">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 w:id="2024893568">
      <w:bodyDiv w:val="1"/>
      <w:marLeft w:val="0"/>
      <w:marRight w:val="0"/>
      <w:marTop w:val="0"/>
      <w:marBottom w:val="0"/>
      <w:divBdr>
        <w:top w:val="none" w:sz="0" w:space="0" w:color="auto"/>
        <w:left w:val="none" w:sz="0" w:space="0" w:color="auto"/>
        <w:bottom w:val="none" w:sz="0" w:space="0" w:color="auto"/>
        <w:right w:val="none" w:sz="0" w:space="0" w:color="auto"/>
      </w:divBdr>
    </w:div>
    <w:div w:id="2042516345">
      <w:bodyDiv w:val="1"/>
      <w:marLeft w:val="0"/>
      <w:marRight w:val="0"/>
      <w:marTop w:val="0"/>
      <w:marBottom w:val="0"/>
      <w:divBdr>
        <w:top w:val="none" w:sz="0" w:space="0" w:color="auto"/>
        <w:left w:val="none" w:sz="0" w:space="0" w:color="auto"/>
        <w:bottom w:val="none" w:sz="0" w:space="0" w:color="auto"/>
        <w:right w:val="none" w:sz="0" w:space="0" w:color="auto"/>
      </w:divBdr>
    </w:div>
    <w:div w:id="2057198779">
      <w:bodyDiv w:val="1"/>
      <w:marLeft w:val="0"/>
      <w:marRight w:val="0"/>
      <w:marTop w:val="0"/>
      <w:marBottom w:val="0"/>
      <w:divBdr>
        <w:top w:val="none" w:sz="0" w:space="0" w:color="auto"/>
        <w:left w:val="none" w:sz="0" w:space="0" w:color="auto"/>
        <w:bottom w:val="none" w:sz="0" w:space="0" w:color="auto"/>
        <w:right w:val="none" w:sz="0" w:space="0" w:color="auto"/>
      </w:divBdr>
    </w:div>
    <w:div w:id="2099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nglais@lmi.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2" ma:contentTypeDescription="Create a new document." ma:contentTypeScope="" ma:versionID="cbf7d485eee1cb7fbacbceaf2b82e359">
  <xsd:schema xmlns:xsd="http://www.w3.org/2001/XMLSchema" xmlns:xs="http://www.w3.org/2001/XMLSchema" xmlns:p="http://schemas.microsoft.com/office/2006/metadata/properties" xmlns:ns2="66ff65ea-bfd1-4a55-82f2-2eabee1bfc02" targetNamespace="http://schemas.microsoft.com/office/2006/metadata/properties" ma:root="true" ma:fieldsID="ae02ac1ca2a86f0ae061cd454e228b89" ns2:_="">
    <xsd:import namespace="66ff65ea-bfd1-4a55-82f2-2eabee1bfc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59789-1AAE-47F3-83E4-46D4F1A2BE64}">
  <ds:schemaRefs>
    <ds:schemaRef ds:uri="http://schemas.openxmlformats.org/officeDocument/2006/bibliography"/>
  </ds:schemaRefs>
</ds:datastoreItem>
</file>

<file path=customXml/itemProps2.xml><?xml version="1.0" encoding="utf-8"?>
<ds:datastoreItem xmlns:ds="http://schemas.openxmlformats.org/officeDocument/2006/customXml" ds:itemID="{EBEBEED7-60BE-4E19-B9C8-A9CDD8F2CEF5}"/>
</file>

<file path=customXml/itemProps3.xml><?xml version="1.0" encoding="utf-8"?>
<ds:datastoreItem xmlns:ds="http://schemas.openxmlformats.org/officeDocument/2006/customXml" ds:itemID="{80F632EC-F77A-452B-9BD6-C94BC513AD08}"/>
</file>

<file path=customXml/itemProps4.xml><?xml version="1.0" encoding="utf-8"?>
<ds:datastoreItem xmlns:ds="http://schemas.openxmlformats.org/officeDocument/2006/customXml" ds:itemID="{A975D0B6-5907-4C76-B24F-F1ECE783674B}"/>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dsny</dc:creator>
  <cp:lastModifiedBy>Lilu, Debra</cp:lastModifiedBy>
  <cp:revision>2</cp:revision>
  <cp:lastPrinted>2013-06-25T14:13:00Z</cp:lastPrinted>
  <dcterms:created xsi:type="dcterms:W3CDTF">2016-02-05T15:12:00Z</dcterms:created>
  <dcterms:modified xsi:type="dcterms:W3CDTF">2016-02-05T15:12:00Z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