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D3F7" w14:textId="248AB95D" w:rsidR="007D301D" w:rsidRPr="00E04AC5" w:rsidRDefault="007D301D" w:rsidP="00C3548F">
      <w:pPr>
        <w:spacing w:after="0"/>
        <w:jc w:val="center"/>
        <w:rPr>
          <w:sz w:val="36"/>
          <w:szCs w:val="36"/>
        </w:rPr>
      </w:pPr>
      <w:r>
        <w:rPr>
          <w:sz w:val="36"/>
          <w:szCs w:val="36"/>
        </w:rPr>
        <w:t>AMM</w:t>
      </w:r>
      <w:r w:rsidR="00335059">
        <w:rPr>
          <w:sz w:val="36"/>
          <w:szCs w:val="36"/>
        </w:rPr>
        <w:t xml:space="preserve">O WG Teleconference Minutes – </w:t>
      </w:r>
      <w:r w:rsidR="00EA20EB" w:rsidRPr="00EA20EB">
        <w:rPr>
          <w:sz w:val="36"/>
          <w:szCs w:val="36"/>
        </w:rPr>
        <w:t xml:space="preserve">3 October </w:t>
      </w:r>
      <w:r>
        <w:rPr>
          <w:sz w:val="36"/>
          <w:szCs w:val="36"/>
        </w:rPr>
        <w:t>2018</w:t>
      </w:r>
    </w:p>
    <w:p w14:paraId="7B7B4A32" w14:textId="77777777" w:rsidR="007D301D" w:rsidRDefault="007D301D" w:rsidP="007D301D">
      <w:pPr>
        <w:pStyle w:val="NoSpacing"/>
      </w:pPr>
    </w:p>
    <w:p w14:paraId="43DA6B75" w14:textId="6AF45732" w:rsidR="007D301D" w:rsidRDefault="00335059" w:rsidP="007F212E">
      <w:pPr>
        <w:pStyle w:val="NoSpacing"/>
      </w:pPr>
      <w:r>
        <w:t xml:space="preserve">On </w:t>
      </w:r>
      <w:r w:rsidR="00EA20EB">
        <w:t>3</w:t>
      </w:r>
      <w:r>
        <w:t xml:space="preserve"> </w:t>
      </w:r>
      <w:r w:rsidR="00EA20EB">
        <w:t>October</w:t>
      </w:r>
      <w:r>
        <w:t xml:space="preserve"> </w:t>
      </w:r>
      <w:r w:rsidR="007D301D" w:rsidRPr="007D301D">
        <w:t>2018</w:t>
      </w:r>
      <w:r w:rsidR="007D301D">
        <w:t>, the Additive Manufacturing Maintenance Operations (AMMO) working group conduc</w:t>
      </w:r>
      <w:r w:rsidR="000D3EDD">
        <w:t xml:space="preserve">ted a teleconference with over </w:t>
      </w:r>
      <w:r w:rsidR="00B17B9A">
        <w:t>60</w:t>
      </w:r>
      <w:r w:rsidR="007D301D">
        <w:t xml:space="preserve"> participants.  A summary follows:</w:t>
      </w:r>
    </w:p>
    <w:p w14:paraId="0F1C0613" w14:textId="4CF4F85B" w:rsidR="000D3EDD" w:rsidRDefault="000D3EDD" w:rsidP="00DE0E15">
      <w:pPr>
        <w:spacing w:after="0"/>
        <w:rPr>
          <w:b/>
        </w:rPr>
      </w:pPr>
    </w:p>
    <w:p w14:paraId="70D2A857" w14:textId="1F7ADE52" w:rsidR="00C47DF7" w:rsidRDefault="00EA20EB" w:rsidP="00C47DF7">
      <w:pPr>
        <w:spacing w:after="0"/>
      </w:pPr>
      <w:r w:rsidRPr="00EA20EB">
        <w:rPr>
          <w:b/>
          <w:u w:val="single"/>
        </w:rPr>
        <w:t>Joint Additive Manufacturing Working Group Update (JAMWG)</w:t>
      </w:r>
      <w:r w:rsidR="00335059" w:rsidRPr="00335059">
        <w:t xml:space="preserve">: </w:t>
      </w:r>
      <w:r>
        <w:t xml:space="preserve">Kelly Visconti, </w:t>
      </w:r>
      <w:proofErr w:type="gramStart"/>
      <w:r w:rsidR="007061E6">
        <w:t>OSD(</w:t>
      </w:r>
      <w:proofErr w:type="gramEnd"/>
      <w:r w:rsidR="007061E6">
        <w:t>MIBP)</w:t>
      </w:r>
      <w:r w:rsidR="00402FD6">
        <w:t>,</w:t>
      </w:r>
      <w:r w:rsidR="00904349">
        <w:t xml:space="preserve"> </w:t>
      </w:r>
      <w:r w:rsidR="00192BD3">
        <w:t xml:space="preserve">provided an update </w:t>
      </w:r>
      <w:r w:rsidR="007061E6">
        <w:t xml:space="preserve">on </w:t>
      </w:r>
      <w:r w:rsidR="00C47DF7">
        <w:t xml:space="preserve">the </w:t>
      </w:r>
      <w:r w:rsidR="007061E6">
        <w:t>JAMWG/</w:t>
      </w:r>
      <w:r w:rsidR="00B02E28" w:rsidRPr="00B02E28">
        <w:t xml:space="preserve"> JAM Steering Group (JAMSG</w:t>
      </w:r>
      <w:r w:rsidR="00B02E28">
        <w:t>), which were</w:t>
      </w:r>
      <w:r w:rsidR="00C47DF7">
        <w:t xml:space="preserve"> </w:t>
      </w:r>
      <w:r w:rsidR="00B02E28">
        <w:t xml:space="preserve">formally </w:t>
      </w:r>
      <w:r w:rsidR="00C47DF7">
        <w:t xml:space="preserve">established a little over a year ago. </w:t>
      </w:r>
      <w:r w:rsidR="00B02E28">
        <w:t xml:space="preserve">The </w:t>
      </w:r>
      <w:r w:rsidR="00C47DF7">
        <w:t xml:space="preserve">JAMWG community </w:t>
      </w:r>
      <w:r w:rsidR="00B02E28">
        <w:t xml:space="preserve">is </w:t>
      </w:r>
      <w:r w:rsidR="00C47DF7">
        <w:t xml:space="preserve">touching all aspects </w:t>
      </w:r>
      <w:r w:rsidR="00B02E28">
        <w:t>in all of the Services through</w:t>
      </w:r>
      <w:r w:rsidR="00C47DF7">
        <w:t xml:space="preserve"> R&amp;D</w:t>
      </w:r>
      <w:r w:rsidR="00B02E28">
        <w:t xml:space="preserve"> and sustainment, </w:t>
      </w:r>
      <w:r w:rsidR="00C47DF7">
        <w:t>and major agencies lik</w:t>
      </w:r>
      <w:r w:rsidR="00A318BC">
        <w:t xml:space="preserve">e DLA. </w:t>
      </w:r>
      <w:r w:rsidR="00B02E28">
        <w:t>The s</w:t>
      </w:r>
      <w:r w:rsidR="00A318BC">
        <w:t xml:space="preserve">teering group is </w:t>
      </w:r>
      <w:r w:rsidR="00B02E28">
        <w:t xml:space="preserve">more </w:t>
      </w:r>
      <w:r w:rsidR="00A318BC">
        <w:t>senior</w:t>
      </w:r>
      <w:r w:rsidR="00B02E28">
        <w:t>-focused</w:t>
      </w:r>
      <w:r w:rsidR="00A318BC">
        <w:t xml:space="preserve">, </w:t>
      </w:r>
      <w:r w:rsidR="00C47DF7">
        <w:t>SES</w:t>
      </w:r>
      <w:r w:rsidR="00B02E28">
        <w:t>-</w:t>
      </w:r>
      <w:r w:rsidR="00C47DF7">
        <w:t>level folks to provide even higher-level guidance.</w:t>
      </w:r>
    </w:p>
    <w:p w14:paraId="40068FDF" w14:textId="59929815" w:rsidR="00C47DF7" w:rsidRDefault="00C47DF7" w:rsidP="005A6BF6">
      <w:pPr>
        <w:spacing w:after="0"/>
      </w:pPr>
      <w:r>
        <w:t>The</w:t>
      </w:r>
      <w:r w:rsidR="005A6BF6">
        <w:t xml:space="preserve"> purpose of these groups is to (1) </w:t>
      </w:r>
      <w:r>
        <w:t>Develop a DoD AM Vision</w:t>
      </w:r>
      <w:r w:rsidR="005A6BF6">
        <w:t xml:space="preserve">; (2) </w:t>
      </w:r>
      <w:r>
        <w:t xml:space="preserve">Disseminate information on </w:t>
      </w:r>
      <w:proofErr w:type="gramStart"/>
      <w:r>
        <w:t>DoD</w:t>
      </w:r>
      <w:proofErr w:type="gramEnd"/>
      <w:r>
        <w:t xml:space="preserve"> AM Efforts</w:t>
      </w:r>
      <w:r w:rsidR="005A6BF6">
        <w:t xml:space="preserve">; (3) </w:t>
      </w:r>
      <w:r>
        <w:t>Provide recommendations for a joint AM investment strategy</w:t>
      </w:r>
      <w:r w:rsidR="005A6BF6">
        <w:t xml:space="preserve">, (4) </w:t>
      </w:r>
      <w:r>
        <w:t>Identify and share AM best practices</w:t>
      </w:r>
      <w:r w:rsidR="005A6BF6">
        <w:t xml:space="preserve">; and (5) </w:t>
      </w:r>
      <w:r>
        <w:t>Encourage joint approaches to accelerate AM qualification and certification</w:t>
      </w:r>
      <w:r w:rsidR="005A6BF6">
        <w:t>.</w:t>
      </w:r>
    </w:p>
    <w:p w14:paraId="75ADCD5C" w14:textId="2EB42488" w:rsidR="005A6BF6" w:rsidRDefault="00C47DF7" w:rsidP="00C47DF7">
      <w:pPr>
        <w:spacing w:after="0"/>
      </w:pPr>
      <w:r>
        <w:t xml:space="preserve">Over </w:t>
      </w:r>
      <w:r w:rsidR="00B02E28">
        <w:t>the last few months, the group has</w:t>
      </w:r>
      <w:r>
        <w:t xml:space="preserve"> rallied around a few common themes and engaging subject matter experts in discussion on specific </w:t>
      </w:r>
      <w:r w:rsidR="005A6BF6">
        <w:t>topics in</w:t>
      </w:r>
      <w:r w:rsidR="00B02E28">
        <w:t xml:space="preserve"> the</w:t>
      </w:r>
      <w:r w:rsidR="005A6BF6">
        <w:t xml:space="preserve"> Stakeholder Councils: (1) </w:t>
      </w:r>
      <w:r>
        <w:t>Digital thread</w:t>
      </w:r>
      <w:r w:rsidR="005A6BF6">
        <w:t xml:space="preserve">, (2) </w:t>
      </w:r>
      <w:r>
        <w:t>Qual</w:t>
      </w:r>
      <w:r w:rsidR="00B02E28">
        <w:t>ification</w:t>
      </w:r>
      <w:r>
        <w:t>/Cert</w:t>
      </w:r>
      <w:r w:rsidR="00B02E28">
        <w:t>ification</w:t>
      </w:r>
      <w:r w:rsidR="005A6BF6">
        <w:t xml:space="preserve">, (3) Business Practices; and (4) </w:t>
      </w:r>
      <w:r>
        <w:t>Education and Workforce Development.</w:t>
      </w:r>
    </w:p>
    <w:p w14:paraId="2EB58AB1" w14:textId="5465934E" w:rsidR="00402FD6" w:rsidRPr="00F1312B" w:rsidRDefault="00B02E28" w:rsidP="00C47DF7">
      <w:pPr>
        <w:spacing w:after="0"/>
      </w:pPr>
      <w:r>
        <w:t>JAMWG is currently working</w:t>
      </w:r>
      <w:r w:rsidR="00C47DF7">
        <w:t xml:space="preserve"> on plans for FY19 </w:t>
      </w:r>
      <w:r>
        <w:t>as well as</w:t>
      </w:r>
      <w:r w:rsidR="00C47DF7">
        <w:t xml:space="preserve"> how to have </w:t>
      </w:r>
      <w:r>
        <w:t>the</w:t>
      </w:r>
      <w:r w:rsidR="00C47DF7">
        <w:t xml:space="preserve"> group engage with industry and the broader community to help facilitate solutions to challenges. </w:t>
      </w:r>
      <w:r>
        <w:t>JAMWG working sessions have been very productive and they plan to</w:t>
      </w:r>
      <w:r w:rsidR="00C47DF7">
        <w:t xml:space="preserve"> shar</w:t>
      </w:r>
      <w:r>
        <w:t>e</w:t>
      </w:r>
      <w:r w:rsidR="00C47DF7">
        <w:t xml:space="preserve"> more information as </w:t>
      </w:r>
      <w:r>
        <w:t>they</w:t>
      </w:r>
      <w:r w:rsidR="00C47DF7">
        <w:t xml:space="preserve"> move forward. </w:t>
      </w:r>
      <w:r>
        <w:t>A few themes</w:t>
      </w:r>
      <w:r w:rsidR="00C47DF7">
        <w:t xml:space="preserve"> that came out of the meeting</w:t>
      </w:r>
      <w:r>
        <w:t xml:space="preserve"> are</w:t>
      </w:r>
      <w:r w:rsidR="00C47DF7">
        <w:t xml:space="preserve"> still in</w:t>
      </w:r>
      <w:r>
        <w:t xml:space="preserve"> the draft stage of development but include, the</w:t>
      </w:r>
      <w:r w:rsidR="00C47DF7">
        <w:t xml:space="preserve"> need for improved sharing of best practices/tips/</w:t>
      </w:r>
      <w:r>
        <w:t>technical</w:t>
      </w:r>
      <w:r w:rsidR="00C47DF7">
        <w:t xml:space="preserve"> manuals, identify issues for AM and cybersecurity, continue to push EWD in joint approach, need for standard data schemas, impact of AM into the supply </w:t>
      </w:r>
      <w:r w:rsidR="005A6BF6">
        <w:t xml:space="preserve">chain (e.g. cataloguing parts). </w:t>
      </w:r>
      <w:r w:rsidR="00C47DF7">
        <w:t xml:space="preserve">Anyone interested </w:t>
      </w:r>
      <w:r>
        <w:t xml:space="preserve">in getting involved can contact </w:t>
      </w:r>
      <w:r w:rsidR="00C47DF7">
        <w:t>Kelly.Visconti@promanstrategies.com</w:t>
      </w:r>
    </w:p>
    <w:p w14:paraId="7F7790EE" w14:textId="52EC492C" w:rsidR="00196461" w:rsidRDefault="00196461" w:rsidP="00196461">
      <w:pPr>
        <w:spacing w:after="0"/>
      </w:pPr>
    </w:p>
    <w:p w14:paraId="050F8AEC" w14:textId="59DAFD09" w:rsidR="00F9420F" w:rsidRDefault="00F9420F" w:rsidP="00F9420F">
      <w:pPr>
        <w:spacing w:after="0"/>
      </w:pPr>
      <w:r w:rsidRPr="00F9420F">
        <w:rPr>
          <w:b/>
          <w:u w:val="single"/>
        </w:rPr>
        <w:t xml:space="preserve">PCRT </w:t>
      </w:r>
      <w:proofErr w:type="gramStart"/>
      <w:r w:rsidRPr="00F9420F">
        <w:rPr>
          <w:b/>
          <w:u w:val="single"/>
        </w:rPr>
        <w:t>For</w:t>
      </w:r>
      <w:proofErr w:type="gramEnd"/>
      <w:r w:rsidRPr="00F9420F">
        <w:rPr>
          <w:b/>
          <w:u w:val="single"/>
        </w:rPr>
        <w:t xml:space="preserve"> Additive Manufacturing</w:t>
      </w:r>
      <w:r w:rsidR="00904349" w:rsidRPr="00335059">
        <w:rPr>
          <w:b/>
          <w:u w:val="single"/>
        </w:rPr>
        <w:t>:</w:t>
      </w:r>
      <w:r w:rsidR="00904349">
        <w:rPr>
          <w:b/>
        </w:rPr>
        <w:t xml:space="preserve"> </w:t>
      </w:r>
      <w:r w:rsidR="000862D4" w:rsidRPr="000862D4">
        <w:t xml:space="preserve">Patricia </w:t>
      </w:r>
      <w:proofErr w:type="spellStart"/>
      <w:r w:rsidR="000862D4" w:rsidRPr="000862D4">
        <w:t>Knighten</w:t>
      </w:r>
      <w:proofErr w:type="spellEnd"/>
      <w:r w:rsidR="00335059">
        <w:t xml:space="preserve">, </w:t>
      </w:r>
      <w:r w:rsidR="000862D4" w:rsidRPr="000862D4">
        <w:t>Vibrant Corporation</w:t>
      </w:r>
      <w:r w:rsidR="00BF6D9F">
        <w:t>,</w:t>
      </w:r>
      <w:r w:rsidR="00196461">
        <w:t xml:space="preserve"> briefed the group on</w:t>
      </w:r>
      <w:r w:rsidR="004370FD">
        <w:t xml:space="preserve"> </w:t>
      </w:r>
      <w:r>
        <w:t xml:space="preserve">Vibrant Corporation’s Process Compensated Resonance Testing (PCRT), which delivers game-changing reliability improvements and impressive economic opportunities to its users in the aerospace, power generation and automotive industries, as well as materials laboratories serving many industries.  PCRT </w:t>
      </w:r>
      <w:proofErr w:type="gramStart"/>
      <w:r>
        <w:t>has been identified</w:t>
      </w:r>
      <w:proofErr w:type="gramEnd"/>
      <w:r>
        <w:t xml:space="preserve"> as a leading inspection technology for AM by the America Makes consortium. PCRT is a an innovative and advanced, non-destructive evaluation and testing technology that enables a full-body means of evaluating structural integrity and micro-structural variations in metallic, ceramic, and some composite parts.  PCRT is a fast, accurate, 100% inspection method that produces a pass/fail result requiring no operator interpretation.  Further, it is the only non-destructive technology (NDT) technology capable of tracking the accumulation of fatigue and damage in a part over time, with a digital historical record, enabling progressive and innovative life management, condition-based maintenance, and life extension approaches. </w:t>
      </w:r>
      <w:proofErr w:type="spellStart"/>
      <w:r>
        <w:t>Vibrant’s</w:t>
      </w:r>
      <w:proofErr w:type="spellEnd"/>
      <w:r>
        <w:t xml:space="preserve"> innovative resonance solutions and applications range from quality assurance and process capability assessment for original equipment manufacturers to in-service structural assessment and life monitoring for maintenance, repair, and overhaul organizations.  </w:t>
      </w:r>
    </w:p>
    <w:p w14:paraId="405120DA" w14:textId="77777777" w:rsidR="00F9420F" w:rsidRDefault="00F9420F" w:rsidP="00F9420F">
      <w:pPr>
        <w:spacing w:after="0"/>
      </w:pPr>
      <w:bookmarkStart w:id="0" w:name="_GoBack"/>
      <w:bookmarkEnd w:id="0"/>
      <w:r>
        <w:t xml:space="preserve">PCRT Current work in Additive Manufacturing  </w:t>
      </w:r>
    </w:p>
    <w:p w14:paraId="024B4910" w14:textId="543523A2" w:rsidR="00F9420F" w:rsidRDefault="00F9420F" w:rsidP="00DD1189">
      <w:pPr>
        <w:pStyle w:val="ListParagraph"/>
        <w:numPr>
          <w:ilvl w:val="0"/>
          <w:numId w:val="11"/>
        </w:numPr>
        <w:tabs>
          <w:tab w:val="left" w:pos="810"/>
        </w:tabs>
        <w:spacing w:after="0"/>
        <w:ind w:left="270" w:hanging="270"/>
      </w:pPr>
      <w:r>
        <w:t>Commercial NDE and Process Monitoring projects</w:t>
      </w:r>
    </w:p>
    <w:p w14:paraId="1D3EA9FB" w14:textId="3E9F830A" w:rsidR="00F9420F" w:rsidRDefault="00F9420F" w:rsidP="00DD1189">
      <w:pPr>
        <w:pStyle w:val="ListParagraph"/>
        <w:numPr>
          <w:ilvl w:val="1"/>
          <w:numId w:val="11"/>
        </w:numPr>
        <w:spacing w:after="0"/>
        <w:ind w:left="630" w:hanging="270"/>
      </w:pPr>
      <w:r>
        <w:t>New make AM Components</w:t>
      </w:r>
    </w:p>
    <w:p w14:paraId="080BBA63" w14:textId="6759B5A6" w:rsidR="00F9420F" w:rsidRDefault="00F9420F" w:rsidP="00B27A8A">
      <w:pPr>
        <w:pStyle w:val="ListParagraph"/>
        <w:numPr>
          <w:ilvl w:val="1"/>
          <w:numId w:val="11"/>
        </w:numPr>
        <w:spacing w:after="0"/>
        <w:ind w:left="1080" w:hanging="270"/>
      </w:pPr>
      <w:r>
        <w:t>AM Repair of in-service components</w:t>
      </w:r>
    </w:p>
    <w:p w14:paraId="44FA14EC" w14:textId="38021354" w:rsidR="00F9420F" w:rsidRDefault="00F9420F" w:rsidP="00DD1189">
      <w:pPr>
        <w:pStyle w:val="ListParagraph"/>
        <w:numPr>
          <w:ilvl w:val="0"/>
          <w:numId w:val="11"/>
        </w:numPr>
        <w:spacing w:after="0"/>
        <w:ind w:left="360" w:hanging="360"/>
      </w:pPr>
      <w:r>
        <w:t>DoD Funded AM Development Projects</w:t>
      </w:r>
    </w:p>
    <w:p w14:paraId="49017AF9" w14:textId="019D367F" w:rsidR="00F9420F" w:rsidRDefault="00F9420F" w:rsidP="00B27A8A">
      <w:pPr>
        <w:pStyle w:val="ListParagraph"/>
        <w:numPr>
          <w:ilvl w:val="0"/>
          <w:numId w:val="20"/>
        </w:numPr>
        <w:spacing w:after="0"/>
        <w:ind w:hanging="270"/>
      </w:pPr>
      <w:r>
        <w:t>America Makes Maturation of Advanced Manufacturing for Low Cost Sustainment (MAMLS) Phase 3 Effects of Defects</w:t>
      </w:r>
    </w:p>
    <w:p w14:paraId="58D7891C" w14:textId="17FDBD52" w:rsidR="00F9420F" w:rsidRDefault="00F9420F" w:rsidP="00B27A8A">
      <w:pPr>
        <w:pStyle w:val="ListParagraph"/>
        <w:numPr>
          <w:ilvl w:val="0"/>
          <w:numId w:val="20"/>
        </w:numPr>
        <w:spacing w:after="0"/>
        <w:ind w:hanging="270"/>
      </w:pPr>
      <w:r>
        <w:t>Defense Logistics Agency SBIR Phase I for AM process monitoring</w:t>
      </w:r>
    </w:p>
    <w:p w14:paraId="0F85FBDA" w14:textId="3D8F80F2" w:rsidR="00F9420F" w:rsidRDefault="00F9420F" w:rsidP="00B27A8A">
      <w:pPr>
        <w:pStyle w:val="ListParagraph"/>
        <w:numPr>
          <w:ilvl w:val="0"/>
          <w:numId w:val="20"/>
        </w:numPr>
        <w:spacing w:after="0"/>
        <w:ind w:hanging="270"/>
      </w:pPr>
      <w:r>
        <w:t>AFRL/Space Vehicles, SBIR Phase I for qualification of AM parts</w:t>
      </w:r>
    </w:p>
    <w:p w14:paraId="221B9BC2" w14:textId="51C951C0" w:rsidR="00F9420F" w:rsidRDefault="00F9420F" w:rsidP="00F9420F">
      <w:pPr>
        <w:spacing w:after="0"/>
      </w:pPr>
      <w:r>
        <w:t>Features and Advantages of PCRT Resonance Solutions in AM:</w:t>
      </w:r>
    </w:p>
    <w:p w14:paraId="183338D9" w14:textId="312ABCB8" w:rsidR="00F9420F" w:rsidRDefault="00F9420F" w:rsidP="00B27A8A">
      <w:pPr>
        <w:pStyle w:val="ListParagraph"/>
        <w:numPr>
          <w:ilvl w:val="0"/>
          <w:numId w:val="19"/>
        </w:numPr>
        <w:spacing w:after="0"/>
      </w:pPr>
      <w:r>
        <w:t xml:space="preserve">Resonance correlates DIRECTLY to material properties that affect fitness for use: </w:t>
      </w:r>
    </w:p>
    <w:p w14:paraId="0018885F" w14:textId="6EFEB6EA" w:rsidR="00F9420F" w:rsidRDefault="00F9420F" w:rsidP="00B27A8A">
      <w:pPr>
        <w:pStyle w:val="ListParagraph"/>
        <w:numPr>
          <w:ilvl w:val="0"/>
          <w:numId w:val="19"/>
        </w:numPr>
        <w:spacing w:after="0"/>
      </w:pPr>
      <w:r>
        <w:t>Material conditions, internal and surface defects, and accumulation of damage and fatigue.</w:t>
      </w:r>
    </w:p>
    <w:p w14:paraId="48344614" w14:textId="49611516" w:rsidR="00F9420F" w:rsidRDefault="00F9420F" w:rsidP="00B27A8A">
      <w:pPr>
        <w:pStyle w:val="ListParagraph"/>
        <w:numPr>
          <w:ilvl w:val="0"/>
          <w:numId w:val="19"/>
        </w:numPr>
        <w:spacing w:after="0"/>
      </w:pPr>
      <w:r>
        <w:t>Precise and repeatable.</w:t>
      </w:r>
    </w:p>
    <w:p w14:paraId="1871557F" w14:textId="2653391F" w:rsidR="00F9420F" w:rsidRDefault="00F9420F" w:rsidP="00B27A8A">
      <w:pPr>
        <w:pStyle w:val="ListParagraph"/>
        <w:numPr>
          <w:ilvl w:val="0"/>
          <w:numId w:val="19"/>
        </w:numPr>
        <w:spacing w:after="0"/>
      </w:pPr>
      <w:r>
        <w:t>A whole body or full body inspection.</w:t>
      </w:r>
    </w:p>
    <w:p w14:paraId="4EE99D49" w14:textId="464EA051" w:rsidR="00F9420F" w:rsidRDefault="00F9420F" w:rsidP="00B27A8A">
      <w:pPr>
        <w:pStyle w:val="ListParagraph"/>
        <w:numPr>
          <w:ilvl w:val="0"/>
          <w:numId w:val="19"/>
        </w:numPr>
        <w:spacing w:after="0"/>
      </w:pPr>
      <w:r>
        <w:t xml:space="preserve">No operator interpretation needed.  </w:t>
      </w:r>
      <w:proofErr w:type="gramStart"/>
      <w:r>
        <w:t>Go/No</w:t>
      </w:r>
      <w:proofErr w:type="gramEnd"/>
      <w:r>
        <w:t xml:space="preserve"> Go or Pass/Fail tests.  </w:t>
      </w:r>
    </w:p>
    <w:p w14:paraId="7343E38A" w14:textId="3AA24361" w:rsidR="00F9420F" w:rsidRDefault="00F9420F" w:rsidP="00B27A8A">
      <w:pPr>
        <w:pStyle w:val="ListParagraph"/>
        <w:numPr>
          <w:ilvl w:val="0"/>
          <w:numId w:val="19"/>
        </w:numPr>
        <w:spacing w:after="0"/>
      </w:pPr>
      <w:r>
        <w:t>Fast, 100% testing vs. sampling – records and tracks resonance by serial number and over time.</w:t>
      </w:r>
    </w:p>
    <w:p w14:paraId="0E7D262A" w14:textId="001D2E3B" w:rsidR="00F9420F" w:rsidRDefault="00F9420F" w:rsidP="00B27A8A">
      <w:pPr>
        <w:pStyle w:val="ListParagraph"/>
        <w:numPr>
          <w:ilvl w:val="0"/>
          <w:numId w:val="19"/>
        </w:numPr>
        <w:spacing w:after="0"/>
      </w:pPr>
      <w:r>
        <w:t>Adjustable to various part dimensions – from bearings and bolts to aircraft wheels.</w:t>
      </w:r>
    </w:p>
    <w:p w14:paraId="6FCD4354" w14:textId="77777777" w:rsidR="00F9420F" w:rsidRDefault="00F9420F" w:rsidP="00B27A8A">
      <w:pPr>
        <w:pStyle w:val="ListParagraph"/>
        <w:numPr>
          <w:ilvl w:val="0"/>
          <w:numId w:val="19"/>
        </w:numPr>
        <w:spacing w:after="0"/>
      </w:pPr>
      <w:r>
        <w:t>Scalable to operation size, even, fully automated robotic systems.</w:t>
      </w:r>
    </w:p>
    <w:p w14:paraId="32806C71" w14:textId="71ABE943" w:rsidR="00F9420F" w:rsidRDefault="00F9420F" w:rsidP="00B27A8A">
      <w:pPr>
        <w:pStyle w:val="ListParagraph"/>
        <w:numPr>
          <w:ilvl w:val="0"/>
          <w:numId w:val="19"/>
        </w:numPr>
        <w:spacing w:after="0"/>
      </w:pPr>
      <w:r>
        <w:t>Green and Safe.  No hazardous radiation or chemicals.</w:t>
      </w:r>
    </w:p>
    <w:p w14:paraId="1734ACF9" w14:textId="59443401" w:rsidR="00F9420F" w:rsidRPr="00A34CF2" w:rsidRDefault="00F9420F" w:rsidP="00F9420F">
      <w:pPr>
        <w:spacing w:after="0"/>
      </w:pPr>
      <w:r>
        <w:t xml:space="preserve">Vibrant has developed systems for testing engine components, landing gears, and wheels.  PCRT received FAA approval for the testing of a jet engine turbine blade in 2010, and an American Society for Testing and Materials (ASTM) Standard Practice for PCRT </w:t>
      </w:r>
      <w:proofErr w:type="gramStart"/>
      <w:r>
        <w:t>was published</w:t>
      </w:r>
      <w:proofErr w:type="gramEnd"/>
      <w:r>
        <w:t xml:space="preserve"> in 2010. </w:t>
      </w:r>
    </w:p>
    <w:p w14:paraId="07C9D7D9" w14:textId="64C372BC" w:rsidR="00F32E3F" w:rsidRDefault="00F32E3F" w:rsidP="00A73B1C">
      <w:pPr>
        <w:spacing w:after="0"/>
      </w:pPr>
    </w:p>
    <w:p w14:paraId="3A9791BA" w14:textId="414C3B05" w:rsidR="00E6784B" w:rsidRDefault="00F424BA" w:rsidP="00E6784B">
      <w:pPr>
        <w:spacing w:after="0"/>
      </w:pPr>
      <w:r w:rsidRPr="00F424BA">
        <w:rPr>
          <w:b/>
          <w:u w:val="single"/>
        </w:rPr>
        <w:t>REACT Cell</w:t>
      </w:r>
      <w:r w:rsidR="00904349" w:rsidRPr="00F424BA">
        <w:rPr>
          <w:b/>
          <w:u w:val="single"/>
        </w:rPr>
        <w:t>:</w:t>
      </w:r>
      <w:r w:rsidR="00904349">
        <w:rPr>
          <w:b/>
        </w:rPr>
        <w:t xml:space="preserve"> </w:t>
      </w:r>
      <w:r>
        <w:t>Jason Mann</w:t>
      </w:r>
      <w:r w:rsidR="00335059">
        <w:t xml:space="preserve">, </w:t>
      </w:r>
      <w:r>
        <w:t>Tinker AFB</w:t>
      </w:r>
      <w:r w:rsidR="00335059">
        <w:t>,</w:t>
      </w:r>
      <w:r w:rsidR="00904349">
        <w:t xml:space="preserve"> </w:t>
      </w:r>
      <w:r w:rsidR="006668CA">
        <w:t xml:space="preserve">briefed the group </w:t>
      </w:r>
      <w:r w:rsidR="00335059">
        <w:t>on</w:t>
      </w:r>
      <w:r w:rsidR="000A2D6C">
        <w:t xml:space="preserve"> </w:t>
      </w:r>
      <w:r w:rsidR="00E6784B">
        <w:t xml:space="preserve">REACT (Reverse Engineering and Critical Tooling), which provides in-house, organic support for reverse engineering, rapid prototyping, and additive manufacturing to resolve sustainment needs with quick turn-around times.  REACT is located at Tinker Air Force Base in the 76th Commodities Maintenance Group within the Air Force Sustainment Center.  REACT is a direct labor organization with a staff of 20, mostly comprised of engineers.  REACT can accept funding of various forms from any </w:t>
      </w:r>
      <w:proofErr w:type="gramStart"/>
      <w:r w:rsidR="00E6784B">
        <w:t>DoD</w:t>
      </w:r>
      <w:proofErr w:type="gramEnd"/>
      <w:r w:rsidR="00E6784B">
        <w:t xml:space="preserve"> entity.  </w:t>
      </w:r>
    </w:p>
    <w:p w14:paraId="63BE5C38" w14:textId="00F8397E" w:rsidR="00E6784B" w:rsidRDefault="00E6784B" w:rsidP="00E6784B">
      <w:pPr>
        <w:spacing w:after="0"/>
      </w:pPr>
      <w:r>
        <w:t xml:space="preserve">REACT has been reverse engineering utilizing various types of 3D scanning and metrology for many years.  Currently, the lab has five different types of scanners as well as a CMM.  This equipment and experience </w:t>
      </w:r>
      <w:proofErr w:type="gramStart"/>
      <w:r>
        <w:t>is used</w:t>
      </w:r>
      <w:proofErr w:type="gramEnd"/>
      <w:r>
        <w:t xml:space="preserve"> to provide customers with more robust technical data and to aid in the development and application of additive manufacturing.  REACT has been applying AM heavily since 2015 for tooling such as sheet metal form blocks, tac weld fixtures, and drill jigs to name a few.  In addition, direct part replacement for non-structural polymer parts has been a recent focus for items such as interior panels, switches, and covers.</w:t>
      </w:r>
    </w:p>
    <w:p w14:paraId="77E58EF7" w14:textId="7C82295D" w:rsidR="009849F6" w:rsidRPr="00D42510" w:rsidRDefault="00E6784B" w:rsidP="00A6696F">
      <w:pPr>
        <w:spacing w:after="0"/>
      </w:pPr>
      <w:r>
        <w:t xml:space="preserve">REACT currently operates four types of AM equipment: binder jetting, fused deposition modeling, selective laser sintering, and direct metal laser melting.  REACT is also adding a sand printer in FY19 to apply toward casting issues.  The newest AM technology in REACT is direct metal laser melting with an EOS M290.  This technology </w:t>
      </w:r>
      <w:proofErr w:type="gramStart"/>
      <w:r>
        <w:t>has been employed</w:t>
      </w:r>
      <w:proofErr w:type="gramEnd"/>
      <w:r>
        <w:t xml:space="preserve"> since late May and is currently being used for several tooling applications and one potential large paid job for TF33 trailer brackets.  A majority of the time spent has been solving logistics and downstream processes that </w:t>
      </w:r>
      <w:proofErr w:type="gramStart"/>
      <w:r>
        <w:t>are affected</w:t>
      </w:r>
      <w:proofErr w:type="gramEnd"/>
      <w:r>
        <w:t xml:space="preserve"> with being the first entity to deploy this technology in the depot.</w:t>
      </w:r>
    </w:p>
    <w:p w14:paraId="1CEBEBF7" w14:textId="77777777" w:rsidR="00F9420F" w:rsidRDefault="00F9420F" w:rsidP="00F72B8D">
      <w:pPr>
        <w:spacing w:after="0"/>
        <w:rPr>
          <w:b/>
          <w:u w:val="single"/>
        </w:rPr>
      </w:pPr>
    </w:p>
    <w:p w14:paraId="075731EB" w14:textId="77777777" w:rsidR="00F9420F" w:rsidRDefault="00F9420F" w:rsidP="00F72B8D">
      <w:pPr>
        <w:spacing w:after="0"/>
        <w:rPr>
          <w:b/>
          <w:u w:val="single"/>
        </w:rPr>
      </w:pPr>
    </w:p>
    <w:p w14:paraId="6AB5A110" w14:textId="412A1AE9" w:rsidR="00F72B8D" w:rsidRDefault="00A6696F" w:rsidP="00F72B8D">
      <w:pPr>
        <w:spacing w:after="0"/>
        <w:rPr>
          <w:rFonts w:eastAsia="Times New Roman"/>
        </w:rPr>
      </w:pPr>
      <w:r>
        <w:rPr>
          <w:b/>
          <w:u w:val="single"/>
        </w:rPr>
        <w:lastRenderedPageBreak/>
        <w:t xml:space="preserve">America Makes AM </w:t>
      </w:r>
      <w:proofErr w:type="spellStart"/>
      <w:r w:rsidRPr="00A6696F">
        <w:rPr>
          <w:b/>
          <w:u w:val="single"/>
        </w:rPr>
        <w:t>Mx</w:t>
      </w:r>
      <w:proofErr w:type="spellEnd"/>
      <w:r w:rsidRPr="00A6696F">
        <w:rPr>
          <w:b/>
          <w:u w:val="single"/>
        </w:rPr>
        <w:t xml:space="preserve"> and Sustainment Advisory Group</w:t>
      </w:r>
      <w:r w:rsidR="00335059">
        <w:rPr>
          <w:b/>
          <w:u w:val="single"/>
        </w:rPr>
        <w:t>:</w:t>
      </w:r>
      <w:r w:rsidRPr="00A6696F">
        <w:rPr>
          <w:b/>
        </w:rPr>
        <w:t xml:space="preserve"> </w:t>
      </w:r>
      <w:r w:rsidR="00EA20EB">
        <w:t>Marilyn Gaska, Lockheed Martin</w:t>
      </w:r>
      <w:r w:rsidR="00335059">
        <w:t>,</w:t>
      </w:r>
      <w:r w:rsidRPr="00A6696F">
        <w:t xml:space="preserve"> provided the following update:</w:t>
      </w:r>
      <w:r w:rsidR="008162AA" w:rsidRPr="008162AA">
        <w:rPr>
          <w:rFonts w:eastAsia="Times New Roman"/>
        </w:rPr>
        <w:t xml:space="preserve"> </w:t>
      </w:r>
    </w:p>
    <w:p w14:paraId="45AE3B8E" w14:textId="74F3BEBE" w:rsidR="00F72B8D" w:rsidRPr="0027565A" w:rsidRDefault="00F72B8D" w:rsidP="00F72B8D">
      <w:pPr>
        <w:pStyle w:val="ListParagraph"/>
        <w:numPr>
          <w:ilvl w:val="0"/>
          <w:numId w:val="5"/>
        </w:numPr>
        <w:spacing w:after="0"/>
        <w:ind w:left="360"/>
        <w:rPr>
          <w:rFonts w:eastAsia="Times New Roman"/>
          <w:u w:val="single"/>
        </w:rPr>
      </w:pPr>
      <w:r w:rsidRPr="0027565A">
        <w:rPr>
          <w:rFonts w:eastAsia="Times New Roman"/>
          <w:u w:val="single"/>
        </w:rPr>
        <w:t>20 September 2018 Agenda Highlights:</w:t>
      </w:r>
    </w:p>
    <w:p w14:paraId="3A547E84" w14:textId="77777777" w:rsidR="00F72B8D" w:rsidRPr="00F9420F" w:rsidRDefault="00F72B8D" w:rsidP="00F9420F">
      <w:pPr>
        <w:pStyle w:val="ListParagraph"/>
        <w:numPr>
          <w:ilvl w:val="0"/>
          <w:numId w:val="17"/>
        </w:numPr>
        <w:spacing w:after="0"/>
        <w:rPr>
          <w:rFonts w:eastAsia="Times New Roman"/>
        </w:rPr>
      </w:pPr>
      <w:r w:rsidRPr="00F9420F">
        <w:rPr>
          <w:rFonts w:eastAsia="Times New Roman"/>
        </w:rPr>
        <w:t xml:space="preserve">Additive Manufacturing for Operational Level Maintenance (MAMLS Phase III), Senior Master </w:t>
      </w:r>
      <w:proofErr w:type="spellStart"/>
      <w:r w:rsidRPr="00F9420F">
        <w:rPr>
          <w:rFonts w:eastAsia="Times New Roman"/>
        </w:rPr>
        <w:t>Sgt</w:t>
      </w:r>
      <w:proofErr w:type="spellEnd"/>
      <w:r w:rsidRPr="00F9420F">
        <w:rPr>
          <w:rFonts w:eastAsia="Times New Roman"/>
        </w:rPr>
        <w:t xml:space="preserve"> (SMSgt) Michael F. Birmingham, QA Superintendent, 910th </w:t>
      </w:r>
    </w:p>
    <w:p w14:paraId="02B5FB52" w14:textId="27D693EB" w:rsidR="00F72B8D" w:rsidRPr="00F9420F" w:rsidRDefault="00F72B8D" w:rsidP="00F9420F">
      <w:pPr>
        <w:pStyle w:val="ListParagraph"/>
        <w:numPr>
          <w:ilvl w:val="0"/>
          <w:numId w:val="17"/>
        </w:numPr>
        <w:spacing w:after="0"/>
        <w:rPr>
          <w:rFonts w:eastAsia="Times New Roman"/>
        </w:rPr>
      </w:pPr>
      <w:r w:rsidRPr="00F9420F">
        <w:rPr>
          <w:rFonts w:eastAsia="Times New Roman"/>
        </w:rPr>
        <w:t xml:space="preserve">M&amp;S Parts Classification for AM Working Group Update– Susan </w:t>
      </w:r>
      <w:proofErr w:type="spellStart"/>
      <w:r w:rsidRPr="00F9420F">
        <w:rPr>
          <w:rFonts w:eastAsia="Times New Roman"/>
        </w:rPr>
        <w:t>Moehring</w:t>
      </w:r>
      <w:proofErr w:type="spellEnd"/>
      <w:r w:rsidRPr="00F9420F">
        <w:rPr>
          <w:rFonts w:eastAsia="Times New Roman"/>
        </w:rPr>
        <w:t xml:space="preserve"> highlighted last month </w:t>
      </w:r>
      <w:proofErr w:type="gramStart"/>
      <w:r w:rsidRPr="00F9420F">
        <w:rPr>
          <w:rFonts w:eastAsia="Times New Roman"/>
        </w:rPr>
        <w:t>plus</w:t>
      </w:r>
      <w:proofErr w:type="gramEnd"/>
      <w:r w:rsidRPr="00F9420F">
        <w:rPr>
          <w:rFonts w:eastAsia="Times New Roman"/>
        </w:rPr>
        <w:t xml:space="preserve"> reason for families vs. qual</w:t>
      </w:r>
      <w:r w:rsidR="00B02E28" w:rsidRPr="00F9420F">
        <w:rPr>
          <w:rFonts w:eastAsia="Times New Roman"/>
        </w:rPr>
        <w:t>ification/</w:t>
      </w:r>
      <w:r w:rsidRPr="00F9420F">
        <w:rPr>
          <w:rFonts w:eastAsia="Times New Roman"/>
        </w:rPr>
        <w:t>cert</w:t>
      </w:r>
      <w:r w:rsidR="00B02E28" w:rsidRPr="00F9420F">
        <w:rPr>
          <w:rFonts w:eastAsia="Times New Roman"/>
        </w:rPr>
        <w:t>ification</w:t>
      </w:r>
      <w:r w:rsidRPr="00F9420F">
        <w:rPr>
          <w:rFonts w:eastAsia="Times New Roman"/>
        </w:rPr>
        <w:t>.</w:t>
      </w:r>
    </w:p>
    <w:p w14:paraId="431838C7" w14:textId="77777777" w:rsidR="00F9420F" w:rsidRDefault="00F72B8D" w:rsidP="00F9420F">
      <w:pPr>
        <w:pStyle w:val="ListParagraph"/>
        <w:numPr>
          <w:ilvl w:val="0"/>
          <w:numId w:val="17"/>
        </w:numPr>
        <w:tabs>
          <w:tab w:val="left" w:pos="810"/>
        </w:tabs>
        <w:spacing w:after="0"/>
        <w:rPr>
          <w:rFonts w:eastAsia="Times New Roman"/>
        </w:rPr>
      </w:pPr>
      <w:r w:rsidRPr="00F9420F">
        <w:rPr>
          <w:rFonts w:eastAsia="Times New Roman"/>
        </w:rPr>
        <w:t xml:space="preserve">Next Monthly </w:t>
      </w:r>
      <w:r w:rsidR="00B02E28" w:rsidRPr="00F9420F">
        <w:rPr>
          <w:rFonts w:eastAsia="Times New Roman"/>
        </w:rPr>
        <w:t>Teleconference m</w:t>
      </w:r>
      <w:r w:rsidRPr="00F9420F">
        <w:rPr>
          <w:rFonts w:eastAsia="Times New Roman"/>
        </w:rPr>
        <w:t>oved to Nov. 1 duri</w:t>
      </w:r>
      <w:r w:rsidR="00F9420F">
        <w:rPr>
          <w:rFonts w:eastAsia="Times New Roman"/>
        </w:rPr>
        <w:t xml:space="preserve">ng MMX Face to Face, </w:t>
      </w:r>
    </w:p>
    <w:p w14:paraId="0BCD9492" w14:textId="7720DF02" w:rsidR="00F72B8D" w:rsidRPr="00F9420F" w:rsidRDefault="00F9420F" w:rsidP="00F9420F">
      <w:pPr>
        <w:pStyle w:val="ListParagraph"/>
        <w:tabs>
          <w:tab w:val="left" w:pos="810"/>
        </w:tabs>
        <w:spacing w:after="0"/>
        <w:ind w:left="900"/>
        <w:rPr>
          <w:rFonts w:eastAsia="Times New Roman"/>
        </w:rPr>
      </w:pPr>
      <w:r>
        <w:rPr>
          <w:rFonts w:eastAsia="Times New Roman"/>
        </w:rPr>
        <w:t>8AM–</w:t>
      </w:r>
      <w:r w:rsidR="00F72B8D" w:rsidRPr="00F9420F">
        <w:rPr>
          <w:rFonts w:eastAsia="Times New Roman"/>
        </w:rPr>
        <w:t>Noon EST</w:t>
      </w:r>
    </w:p>
    <w:p w14:paraId="3AF3BF90" w14:textId="1C53BD3E" w:rsidR="00681756" w:rsidRPr="0027565A" w:rsidRDefault="00681756" w:rsidP="00F72B8D">
      <w:pPr>
        <w:pStyle w:val="ListParagraph"/>
        <w:numPr>
          <w:ilvl w:val="0"/>
          <w:numId w:val="5"/>
        </w:numPr>
        <w:tabs>
          <w:tab w:val="left" w:pos="810"/>
        </w:tabs>
        <w:spacing w:after="0"/>
        <w:ind w:left="360"/>
        <w:rPr>
          <w:rFonts w:eastAsia="Times New Roman" w:cs="Times New Roman"/>
          <w:szCs w:val="24"/>
        </w:rPr>
      </w:pPr>
      <w:r w:rsidRPr="0027565A">
        <w:rPr>
          <w:rFonts w:eastAsiaTheme="minorEastAsia" w:cs="Times New Roman"/>
          <w:bCs/>
          <w:kern w:val="24"/>
          <w:szCs w:val="24"/>
          <w:u w:val="single"/>
        </w:rPr>
        <w:t>Upcoming America Makes Events:</w:t>
      </w:r>
    </w:p>
    <w:p w14:paraId="50DC7BE2" w14:textId="3C35C057" w:rsidR="00681756" w:rsidRPr="00F9420F" w:rsidRDefault="00681756" w:rsidP="00F9420F">
      <w:pPr>
        <w:pStyle w:val="ListParagraph"/>
        <w:numPr>
          <w:ilvl w:val="0"/>
          <w:numId w:val="14"/>
        </w:numPr>
        <w:tabs>
          <w:tab w:val="left" w:pos="720"/>
        </w:tabs>
        <w:spacing w:after="0"/>
        <w:ind w:left="810" w:hanging="360"/>
        <w:rPr>
          <w:rFonts w:eastAsia="Times New Roman" w:cs="Times New Roman"/>
          <w:szCs w:val="24"/>
        </w:rPr>
      </w:pPr>
      <w:r w:rsidRPr="00F9420F">
        <w:rPr>
          <w:rFonts w:eastAsiaTheme="minorEastAsia" w:cs="Times New Roman"/>
          <w:b/>
          <w:bCs/>
          <w:kern w:val="24"/>
          <w:szCs w:val="24"/>
        </w:rPr>
        <w:t>Air Force Additive Manufacturing Technology Interchange Meeting</w:t>
      </w:r>
      <w:r w:rsidRPr="00F9420F">
        <w:rPr>
          <w:rFonts w:eastAsiaTheme="minorEastAsia" w:cs="Times New Roman"/>
          <w:kern w:val="24"/>
          <w:szCs w:val="24"/>
        </w:rPr>
        <w:t>, Sept. 26-28, 2018, UDRI</w:t>
      </w:r>
    </w:p>
    <w:p w14:paraId="35896DC3" w14:textId="77777777" w:rsidR="00681756" w:rsidRPr="00F9420F" w:rsidRDefault="00681756" w:rsidP="00F9420F">
      <w:pPr>
        <w:pStyle w:val="ListParagraph"/>
        <w:numPr>
          <w:ilvl w:val="0"/>
          <w:numId w:val="15"/>
        </w:numPr>
        <w:tabs>
          <w:tab w:val="left" w:pos="1260"/>
        </w:tabs>
        <w:spacing w:after="0"/>
        <w:ind w:hanging="270"/>
        <w:rPr>
          <w:rFonts w:eastAsia="Times New Roman" w:cs="Times New Roman"/>
          <w:szCs w:val="24"/>
        </w:rPr>
      </w:pPr>
      <w:r w:rsidRPr="00F9420F">
        <w:rPr>
          <w:rFonts w:eastAsiaTheme="minorEastAsia" w:cs="Times New Roman"/>
          <w:kern w:val="24"/>
          <w:szCs w:val="24"/>
        </w:rPr>
        <w:t>America Makes will have 2 display tables at 9/26 Poster Session</w:t>
      </w:r>
    </w:p>
    <w:p w14:paraId="74449173" w14:textId="6288D245" w:rsidR="00681756" w:rsidRPr="00F9420F" w:rsidRDefault="00681756" w:rsidP="00F9420F">
      <w:pPr>
        <w:pStyle w:val="ListParagraph"/>
        <w:numPr>
          <w:ilvl w:val="0"/>
          <w:numId w:val="15"/>
        </w:numPr>
        <w:tabs>
          <w:tab w:val="left" w:pos="1260"/>
        </w:tabs>
        <w:spacing w:after="0"/>
        <w:ind w:hanging="270"/>
        <w:rPr>
          <w:rFonts w:eastAsia="Times New Roman" w:cs="Times New Roman"/>
          <w:szCs w:val="24"/>
        </w:rPr>
      </w:pPr>
      <w:r w:rsidRPr="00F9420F">
        <w:rPr>
          <w:rFonts w:eastAsiaTheme="minorEastAsia" w:cs="Times New Roman"/>
          <w:kern w:val="24"/>
          <w:szCs w:val="24"/>
        </w:rPr>
        <w:t>America Makes will present on 9/27 – America Makes and MAMLS Ov</w:t>
      </w:r>
      <w:r w:rsidR="00F72B8D" w:rsidRPr="00F9420F">
        <w:rPr>
          <w:rFonts w:eastAsiaTheme="minorEastAsia" w:cs="Times New Roman"/>
          <w:kern w:val="24"/>
          <w:szCs w:val="24"/>
        </w:rPr>
        <w:t xml:space="preserve">erview, Towards AM </w:t>
      </w:r>
      <w:r w:rsidR="00B02E28" w:rsidRPr="00F9420F">
        <w:rPr>
          <w:rFonts w:eastAsiaTheme="minorEastAsia" w:cs="Times New Roman"/>
          <w:kern w:val="24"/>
          <w:szCs w:val="24"/>
        </w:rPr>
        <w:t>qualification.</w:t>
      </w:r>
    </w:p>
    <w:p w14:paraId="58AD5787" w14:textId="77777777" w:rsidR="00F72B8D" w:rsidRPr="00F9420F" w:rsidRDefault="00681756" w:rsidP="00F9420F">
      <w:pPr>
        <w:pStyle w:val="ListParagraph"/>
        <w:numPr>
          <w:ilvl w:val="0"/>
          <w:numId w:val="14"/>
        </w:numPr>
        <w:spacing w:after="0"/>
        <w:ind w:left="810" w:hanging="360"/>
        <w:rPr>
          <w:rFonts w:eastAsia="Times New Roman" w:cs="Times New Roman"/>
          <w:szCs w:val="24"/>
        </w:rPr>
      </w:pPr>
      <w:r w:rsidRPr="00F9420F">
        <w:rPr>
          <w:rFonts w:eastAsiaTheme="minorEastAsia" w:cs="Times New Roman"/>
          <w:b/>
          <w:bCs/>
          <w:kern w:val="24"/>
          <w:szCs w:val="24"/>
        </w:rPr>
        <w:t>Members Meeting &amp; Exchange</w:t>
      </w:r>
      <w:r w:rsidRPr="00F9420F">
        <w:rPr>
          <w:rFonts w:eastAsiaTheme="minorEastAsia" w:cs="Times New Roman"/>
          <w:kern w:val="24"/>
          <w:szCs w:val="24"/>
        </w:rPr>
        <w:t xml:space="preserve"> (MMX), Oct. 30-31, 2018, Youngstown, OH</w:t>
      </w:r>
      <w:r w:rsidR="00F72B8D" w:rsidRPr="00F9420F">
        <w:rPr>
          <w:rFonts w:eastAsiaTheme="minorEastAsia" w:cs="Times New Roman"/>
          <w:kern w:val="24"/>
          <w:szCs w:val="24"/>
        </w:rPr>
        <w:t>, *</w:t>
      </w:r>
      <w:r w:rsidR="00F72B8D" w:rsidRPr="00F9420F">
        <w:rPr>
          <w:rFonts w:eastAsiaTheme="minorEastAsia" w:cs="Times New Roman"/>
          <w:b/>
          <w:bCs/>
          <w:kern w:val="24"/>
          <w:szCs w:val="24"/>
        </w:rPr>
        <w:t>Open to the public</w:t>
      </w:r>
    </w:p>
    <w:p w14:paraId="59C6E9B8" w14:textId="3728BDEF" w:rsidR="00F72B8D" w:rsidRPr="00F9420F" w:rsidRDefault="00F72B8D" w:rsidP="00F9420F">
      <w:pPr>
        <w:pStyle w:val="ListParagraph"/>
        <w:numPr>
          <w:ilvl w:val="0"/>
          <w:numId w:val="14"/>
        </w:numPr>
        <w:spacing w:after="0"/>
        <w:ind w:left="810" w:hanging="360"/>
        <w:rPr>
          <w:rFonts w:eastAsia="Times New Roman" w:cs="Times New Roman"/>
          <w:szCs w:val="24"/>
        </w:rPr>
      </w:pPr>
      <w:r w:rsidRPr="00F9420F">
        <w:rPr>
          <w:rFonts w:eastAsia="Times New Roman" w:cs="Times New Roman"/>
          <w:szCs w:val="24"/>
        </w:rPr>
        <w:t xml:space="preserve">Please consider having your organization be a sponsor of MMX; go to </w:t>
      </w:r>
      <w:hyperlink r:id="rId6" w:history="1">
        <w:r w:rsidRPr="00F9420F">
          <w:rPr>
            <w:rStyle w:val="Hyperlink"/>
            <w:rFonts w:eastAsia="Times New Roman" w:cs="Times New Roman"/>
            <w:szCs w:val="24"/>
          </w:rPr>
          <w:t>www.americamakes.us/mmx</w:t>
        </w:r>
      </w:hyperlink>
      <w:r w:rsidRPr="00F9420F">
        <w:rPr>
          <w:rFonts w:eastAsia="Times New Roman" w:cs="Times New Roman"/>
          <w:szCs w:val="24"/>
        </w:rPr>
        <w:t xml:space="preserve"> for more information on registration /sponsorship. </w:t>
      </w:r>
    </w:p>
    <w:p w14:paraId="4D6FA556" w14:textId="77777777" w:rsidR="00F72B8D" w:rsidRPr="00F9420F" w:rsidRDefault="00681756" w:rsidP="00F9420F">
      <w:pPr>
        <w:pStyle w:val="ListParagraph"/>
        <w:numPr>
          <w:ilvl w:val="0"/>
          <w:numId w:val="14"/>
        </w:numPr>
        <w:spacing w:after="0"/>
        <w:ind w:left="810" w:hanging="360"/>
        <w:rPr>
          <w:rFonts w:eastAsia="Times New Roman" w:cs="Times New Roman"/>
          <w:szCs w:val="24"/>
        </w:rPr>
      </w:pPr>
      <w:r w:rsidRPr="00F9420F">
        <w:rPr>
          <w:rFonts w:eastAsiaTheme="minorEastAsia" w:cs="Times New Roman"/>
          <w:b/>
          <w:bCs/>
          <w:kern w:val="24"/>
          <w:szCs w:val="24"/>
        </w:rPr>
        <w:t>Maintenance &amp; Sustainment Working Group - Face-to-Face Meeting</w:t>
      </w:r>
      <w:r w:rsidRPr="00F9420F">
        <w:rPr>
          <w:rFonts w:eastAsiaTheme="minorEastAsia" w:cs="Times New Roman"/>
          <w:kern w:val="24"/>
          <w:szCs w:val="24"/>
        </w:rPr>
        <w:t>, Nov. 1, 0800-1200, America Makes, Youngstown, OH</w:t>
      </w:r>
    </w:p>
    <w:p w14:paraId="67B8DF07" w14:textId="4FFD8F4F" w:rsidR="00681756" w:rsidRPr="00F9420F" w:rsidRDefault="00681756" w:rsidP="00F9420F">
      <w:pPr>
        <w:pStyle w:val="ListParagraph"/>
        <w:numPr>
          <w:ilvl w:val="0"/>
          <w:numId w:val="14"/>
        </w:numPr>
        <w:spacing w:after="0"/>
        <w:ind w:left="810" w:hanging="360"/>
        <w:rPr>
          <w:rFonts w:eastAsia="Times New Roman" w:cs="Times New Roman"/>
          <w:szCs w:val="24"/>
        </w:rPr>
      </w:pPr>
      <w:r w:rsidRPr="00F9420F">
        <w:rPr>
          <w:rFonts w:eastAsiaTheme="minorEastAsia" w:cs="Times New Roman"/>
          <w:b/>
          <w:bCs/>
          <w:kern w:val="24"/>
          <w:szCs w:val="24"/>
        </w:rPr>
        <w:t xml:space="preserve">Defense Manufacturing Conference </w:t>
      </w:r>
      <w:r w:rsidRPr="00F9420F">
        <w:rPr>
          <w:rFonts w:eastAsiaTheme="minorEastAsia" w:cs="Times New Roman"/>
          <w:kern w:val="24"/>
          <w:szCs w:val="24"/>
        </w:rPr>
        <w:t>(DMC), Dec. 3-6, 2018, Nashville, TN</w:t>
      </w:r>
    </w:p>
    <w:p w14:paraId="6D962DA4" w14:textId="77777777" w:rsidR="00EA20EB" w:rsidRDefault="00EA20EB" w:rsidP="00EA20EB">
      <w:pPr>
        <w:pStyle w:val="ListParagraph"/>
        <w:spacing w:after="0"/>
        <w:ind w:left="360"/>
        <w:rPr>
          <w:b/>
          <w:u w:val="single"/>
        </w:rPr>
      </w:pPr>
    </w:p>
    <w:p w14:paraId="4844A4E7" w14:textId="77777777" w:rsidR="00F9420F" w:rsidRDefault="00F9420F" w:rsidP="00D14DFE">
      <w:pPr>
        <w:pStyle w:val="NoSpacing"/>
        <w:ind w:right="720"/>
        <w:rPr>
          <w:b/>
          <w:u w:val="single"/>
        </w:rPr>
      </w:pPr>
    </w:p>
    <w:p w14:paraId="33F68B1C" w14:textId="3722AC9C" w:rsidR="00D14DFE" w:rsidRPr="005501FE" w:rsidRDefault="00D14DFE" w:rsidP="00D14DFE">
      <w:pPr>
        <w:pStyle w:val="NoSpacing"/>
        <w:ind w:right="720"/>
      </w:pPr>
      <w:r w:rsidRPr="005501FE">
        <w:rPr>
          <w:b/>
          <w:u w:val="single"/>
        </w:rPr>
        <w:t>Next Meeting:</w:t>
      </w:r>
      <w:r>
        <w:t xml:space="preserve"> - The next AMMO WG call </w:t>
      </w:r>
      <w:proofErr w:type="gramStart"/>
      <w:r>
        <w:t>is scheduled</w:t>
      </w:r>
      <w:proofErr w:type="gramEnd"/>
      <w:r>
        <w:t xml:space="preserve"> for 10</w:t>
      </w:r>
      <w:r w:rsidRPr="00AA0C66">
        <w:t>:</w:t>
      </w:r>
      <w:r>
        <w:t>3</w:t>
      </w:r>
      <w:r w:rsidRPr="00AA0C66">
        <w:t>0-1</w:t>
      </w:r>
      <w:r>
        <w:t>2</w:t>
      </w:r>
      <w:r w:rsidRPr="00AA0C66">
        <w:t xml:space="preserve">:00 am </w:t>
      </w:r>
      <w:r>
        <w:t xml:space="preserve">(Eastern Time) </w:t>
      </w:r>
      <w:r w:rsidRPr="00AA0C66">
        <w:t xml:space="preserve">on </w:t>
      </w:r>
      <w:r w:rsidRPr="00C02F15">
        <w:t xml:space="preserve">Wednesday, </w:t>
      </w:r>
      <w:r w:rsidR="00EA20EB">
        <w:t xml:space="preserve">7 November </w:t>
      </w:r>
      <w:r w:rsidRPr="00C02F15">
        <w:t>2018.</w:t>
      </w:r>
      <w:r>
        <w:t xml:space="preserve"> </w:t>
      </w:r>
    </w:p>
    <w:p w14:paraId="14439368" w14:textId="77777777" w:rsidR="00D14DFE" w:rsidRDefault="00D14DFE" w:rsidP="00D14DFE">
      <w:pPr>
        <w:pStyle w:val="NoSpacing"/>
        <w:ind w:left="720" w:right="720"/>
      </w:pPr>
    </w:p>
    <w:p w14:paraId="24E7F5F7" w14:textId="54C080FE" w:rsidR="007061E6" w:rsidRDefault="00D14DFE" w:rsidP="00B15090">
      <w:pPr>
        <w:pStyle w:val="NoSpacing"/>
        <w:ind w:right="720"/>
      </w:pPr>
      <w:r>
        <w:t>POC</w:t>
      </w:r>
      <w:r w:rsidR="00913EC7">
        <w:t xml:space="preserve"> for</w:t>
      </w:r>
      <w:r>
        <w:t xml:space="preserve"> this action is Ashley Mitchell, LMI, </w:t>
      </w:r>
      <w:hyperlink r:id="rId7" w:history="1">
        <w:r w:rsidRPr="00B12059">
          <w:rPr>
            <w:rStyle w:val="Hyperlink"/>
          </w:rPr>
          <w:t>amitchell@lmi.org</w:t>
        </w:r>
      </w:hyperlink>
      <w:r w:rsidR="00913EC7">
        <w:t xml:space="preserve">, (571) </w:t>
      </w:r>
      <w:r>
        <w:t>209-2629</w:t>
      </w:r>
    </w:p>
    <w:p w14:paraId="012092CB" w14:textId="2C88BEB9" w:rsidR="007A4E7E" w:rsidRPr="00E94E94" w:rsidRDefault="007A4E7E" w:rsidP="00C47DF7">
      <w:pPr>
        <w:spacing w:after="200" w:line="276" w:lineRule="auto"/>
      </w:pPr>
      <w:r>
        <w:t xml:space="preserve"> </w:t>
      </w:r>
    </w:p>
    <w:sectPr w:rsidR="007A4E7E" w:rsidRPr="00E94E94" w:rsidSect="00F9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C0D"/>
    <w:multiLevelType w:val="hybridMultilevel"/>
    <w:tmpl w:val="0A7A2E8A"/>
    <w:lvl w:ilvl="0" w:tplc="A8FEB3FE">
      <w:start w:val="1"/>
      <w:numFmt w:val="bullet"/>
      <w:lvlText w:val="•"/>
      <w:lvlJc w:val="left"/>
      <w:pPr>
        <w:tabs>
          <w:tab w:val="num" w:pos="720"/>
        </w:tabs>
        <w:ind w:left="720" w:hanging="360"/>
      </w:pPr>
      <w:rPr>
        <w:rFonts w:ascii="Arial" w:hAnsi="Arial" w:hint="default"/>
      </w:rPr>
    </w:lvl>
    <w:lvl w:ilvl="1" w:tplc="C26EA58A">
      <w:start w:val="1"/>
      <w:numFmt w:val="bullet"/>
      <w:lvlText w:val="•"/>
      <w:lvlJc w:val="left"/>
      <w:pPr>
        <w:tabs>
          <w:tab w:val="num" w:pos="1440"/>
        </w:tabs>
        <w:ind w:left="1440" w:hanging="360"/>
      </w:pPr>
      <w:rPr>
        <w:rFonts w:ascii="Arial" w:hAnsi="Arial" w:hint="default"/>
      </w:rPr>
    </w:lvl>
    <w:lvl w:ilvl="2" w:tplc="25325A0A">
      <w:start w:val="1"/>
      <w:numFmt w:val="bullet"/>
      <w:lvlText w:val="•"/>
      <w:lvlJc w:val="left"/>
      <w:pPr>
        <w:tabs>
          <w:tab w:val="num" w:pos="2160"/>
        </w:tabs>
        <w:ind w:left="2160" w:hanging="360"/>
      </w:pPr>
      <w:rPr>
        <w:rFonts w:ascii="Arial" w:hAnsi="Arial" w:hint="default"/>
      </w:rPr>
    </w:lvl>
    <w:lvl w:ilvl="3" w:tplc="83A014DE" w:tentative="1">
      <w:start w:val="1"/>
      <w:numFmt w:val="bullet"/>
      <w:lvlText w:val="•"/>
      <w:lvlJc w:val="left"/>
      <w:pPr>
        <w:tabs>
          <w:tab w:val="num" w:pos="2880"/>
        </w:tabs>
        <w:ind w:left="2880" w:hanging="360"/>
      </w:pPr>
      <w:rPr>
        <w:rFonts w:ascii="Arial" w:hAnsi="Arial" w:hint="default"/>
      </w:rPr>
    </w:lvl>
    <w:lvl w:ilvl="4" w:tplc="D6C253C6" w:tentative="1">
      <w:start w:val="1"/>
      <w:numFmt w:val="bullet"/>
      <w:lvlText w:val="•"/>
      <w:lvlJc w:val="left"/>
      <w:pPr>
        <w:tabs>
          <w:tab w:val="num" w:pos="3600"/>
        </w:tabs>
        <w:ind w:left="3600" w:hanging="360"/>
      </w:pPr>
      <w:rPr>
        <w:rFonts w:ascii="Arial" w:hAnsi="Arial" w:hint="default"/>
      </w:rPr>
    </w:lvl>
    <w:lvl w:ilvl="5" w:tplc="4D8201A6" w:tentative="1">
      <w:start w:val="1"/>
      <w:numFmt w:val="bullet"/>
      <w:lvlText w:val="•"/>
      <w:lvlJc w:val="left"/>
      <w:pPr>
        <w:tabs>
          <w:tab w:val="num" w:pos="4320"/>
        </w:tabs>
        <w:ind w:left="4320" w:hanging="360"/>
      </w:pPr>
      <w:rPr>
        <w:rFonts w:ascii="Arial" w:hAnsi="Arial" w:hint="default"/>
      </w:rPr>
    </w:lvl>
    <w:lvl w:ilvl="6" w:tplc="B0BEE4CE" w:tentative="1">
      <w:start w:val="1"/>
      <w:numFmt w:val="bullet"/>
      <w:lvlText w:val="•"/>
      <w:lvlJc w:val="left"/>
      <w:pPr>
        <w:tabs>
          <w:tab w:val="num" w:pos="5040"/>
        </w:tabs>
        <w:ind w:left="5040" w:hanging="360"/>
      </w:pPr>
      <w:rPr>
        <w:rFonts w:ascii="Arial" w:hAnsi="Arial" w:hint="default"/>
      </w:rPr>
    </w:lvl>
    <w:lvl w:ilvl="7" w:tplc="5C7A265C" w:tentative="1">
      <w:start w:val="1"/>
      <w:numFmt w:val="bullet"/>
      <w:lvlText w:val="•"/>
      <w:lvlJc w:val="left"/>
      <w:pPr>
        <w:tabs>
          <w:tab w:val="num" w:pos="5760"/>
        </w:tabs>
        <w:ind w:left="5760" w:hanging="360"/>
      </w:pPr>
      <w:rPr>
        <w:rFonts w:ascii="Arial" w:hAnsi="Arial" w:hint="default"/>
      </w:rPr>
    </w:lvl>
    <w:lvl w:ilvl="8" w:tplc="EBCEC7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E4088"/>
    <w:multiLevelType w:val="hybridMultilevel"/>
    <w:tmpl w:val="E592D67C"/>
    <w:lvl w:ilvl="0" w:tplc="BF0A5672">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3165BD"/>
    <w:multiLevelType w:val="hybridMultilevel"/>
    <w:tmpl w:val="9E2A30A0"/>
    <w:lvl w:ilvl="0" w:tplc="BF0A5672">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C764E9F"/>
    <w:multiLevelType w:val="hybridMultilevel"/>
    <w:tmpl w:val="F20A142C"/>
    <w:lvl w:ilvl="0" w:tplc="BF0A5672">
      <w:numFmt w:val="bullet"/>
      <w:lvlText w:val="-"/>
      <w:lvlJc w:val="left"/>
      <w:pPr>
        <w:ind w:left="180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27BB"/>
    <w:multiLevelType w:val="hybridMultilevel"/>
    <w:tmpl w:val="212CE39E"/>
    <w:lvl w:ilvl="0" w:tplc="C26EA58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47300"/>
    <w:multiLevelType w:val="hybridMultilevel"/>
    <w:tmpl w:val="E592AB08"/>
    <w:lvl w:ilvl="0" w:tplc="0409000F">
      <w:start w:val="1"/>
      <w:numFmt w:val="decimal"/>
      <w:lvlText w:val="%1."/>
      <w:lvlJc w:val="left"/>
      <w:pPr>
        <w:ind w:left="1080" w:hanging="720"/>
      </w:pPr>
      <w:rPr>
        <w:rFonts w:hint="default"/>
      </w:rPr>
    </w:lvl>
    <w:lvl w:ilvl="1" w:tplc="BF0A567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11280"/>
    <w:multiLevelType w:val="hybridMultilevel"/>
    <w:tmpl w:val="D4CC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24AFA"/>
    <w:multiLevelType w:val="hybridMultilevel"/>
    <w:tmpl w:val="349806EE"/>
    <w:lvl w:ilvl="0" w:tplc="02F0E9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2C39"/>
    <w:multiLevelType w:val="hybridMultilevel"/>
    <w:tmpl w:val="A0CA0BDC"/>
    <w:lvl w:ilvl="0" w:tplc="BF0A5672">
      <w:numFmt w:val="bullet"/>
      <w:lvlText w:val="-"/>
      <w:lvlJc w:val="left"/>
      <w:pPr>
        <w:ind w:left="1080" w:hanging="720"/>
      </w:pPr>
      <w:rPr>
        <w:rFonts w:ascii="Times New Roman" w:eastAsiaTheme="minorHAnsi" w:hAnsi="Times New Roman" w:cs="Times New Roman" w:hint="default"/>
      </w:rPr>
    </w:lvl>
    <w:lvl w:ilvl="1" w:tplc="BF0A567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BD1"/>
    <w:multiLevelType w:val="hybridMultilevel"/>
    <w:tmpl w:val="7AEAEEF4"/>
    <w:lvl w:ilvl="0" w:tplc="BF0A567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DD32ACB"/>
    <w:multiLevelType w:val="hybridMultilevel"/>
    <w:tmpl w:val="E1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C0BE5"/>
    <w:multiLevelType w:val="hybridMultilevel"/>
    <w:tmpl w:val="24C4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C7AEE"/>
    <w:multiLevelType w:val="hybridMultilevel"/>
    <w:tmpl w:val="7D4E7FE0"/>
    <w:lvl w:ilvl="0" w:tplc="02F0E9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B1AC3"/>
    <w:multiLevelType w:val="hybridMultilevel"/>
    <w:tmpl w:val="A93E5500"/>
    <w:lvl w:ilvl="0" w:tplc="A8FEB3FE">
      <w:start w:val="1"/>
      <w:numFmt w:val="bullet"/>
      <w:lvlText w:val="•"/>
      <w:lvlJc w:val="left"/>
      <w:pPr>
        <w:tabs>
          <w:tab w:val="num" w:pos="720"/>
        </w:tabs>
        <w:ind w:left="720" w:hanging="360"/>
      </w:pPr>
      <w:rPr>
        <w:rFonts w:ascii="Arial" w:hAnsi="Arial" w:hint="default"/>
      </w:rPr>
    </w:lvl>
    <w:lvl w:ilvl="1" w:tplc="02F0E926">
      <w:numFmt w:val="bullet"/>
      <w:lvlText w:val="-"/>
      <w:lvlJc w:val="left"/>
      <w:pPr>
        <w:tabs>
          <w:tab w:val="num" w:pos="1440"/>
        </w:tabs>
        <w:ind w:left="1440" w:hanging="360"/>
      </w:pPr>
      <w:rPr>
        <w:rFonts w:ascii="Times New Roman" w:eastAsiaTheme="minorHAnsi" w:hAnsi="Times New Roman" w:cs="Times New Roman" w:hint="default"/>
      </w:rPr>
    </w:lvl>
    <w:lvl w:ilvl="2" w:tplc="25325A0A" w:tentative="1">
      <w:start w:val="1"/>
      <w:numFmt w:val="bullet"/>
      <w:lvlText w:val="•"/>
      <w:lvlJc w:val="left"/>
      <w:pPr>
        <w:tabs>
          <w:tab w:val="num" w:pos="2160"/>
        </w:tabs>
        <w:ind w:left="2160" w:hanging="360"/>
      </w:pPr>
      <w:rPr>
        <w:rFonts w:ascii="Arial" w:hAnsi="Arial" w:hint="default"/>
      </w:rPr>
    </w:lvl>
    <w:lvl w:ilvl="3" w:tplc="83A014DE" w:tentative="1">
      <w:start w:val="1"/>
      <w:numFmt w:val="bullet"/>
      <w:lvlText w:val="•"/>
      <w:lvlJc w:val="left"/>
      <w:pPr>
        <w:tabs>
          <w:tab w:val="num" w:pos="2880"/>
        </w:tabs>
        <w:ind w:left="2880" w:hanging="360"/>
      </w:pPr>
      <w:rPr>
        <w:rFonts w:ascii="Arial" w:hAnsi="Arial" w:hint="default"/>
      </w:rPr>
    </w:lvl>
    <w:lvl w:ilvl="4" w:tplc="D6C253C6" w:tentative="1">
      <w:start w:val="1"/>
      <w:numFmt w:val="bullet"/>
      <w:lvlText w:val="•"/>
      <w:lvlJc w:val="left"/>
      <w:pPr>
        <w:tabs>
          <w:tab w:val="num" w:pos="3600"/>
        </w:tabs>
        <w:ind w:left="3600" w:hanging="360"/>
      </w:pPr>
      <w:rPr>
        <w:rFonts w:ascii="Arial" w:hAnsi="Arial" w:hint="default"/>
      </w:rPr>
    </w:lvl>
    <w:lvl w:ilvl="5" w:tplc="4D8201A6" w:tentative="1">
      <w:start w:val="1"/>
      <w:numFmt w:val="bullet"/>
      <w:lvlText w:val="•"/>
      <w:lvlJc w:val="left"/>
      <w:pPr>
        <w:tabs>
          <w:tab w:val="num" w:pos="4320"/>
        </w:tabs>
        <w:ind w:left="4320" w:hanging="360"/>
      </w:pPr>
      <w:rPr>
        <w:rFonts w:ascii="Arial" w:hAnsi="Arial" w:hint="default"/>
      </w:rPr>
    </w:lvl>
    <w:lvl w:ilvl="6" w:tplc="B0BEE4CE" w:tentative="1">
      <w:start w:val="1"/>
      <w:numFmt w:val="bullet"/>
      <w:lvlText w:val="•"/>
      <w:lvlJc w:val="left"/>
      <w:pPr>
        <w:tabs>
          <w:tab w:val="num" w:pos="5040"/>
        </w:tabs>
        <w:ind w:left="5040" w:hanging="360"/>
      </w:pPr>
      <w:rPr>
        <w:rFonts w:ascii="Arial" w:hAnsi="Arial" w:hint="default"/>
      </w:rPr>
    </w:lvl>
    <w:lvl w:ilvl="7" w:tplc="5C7A265C" w:tentative="1">
      <w:start w:val="1"/>
      <w:numFmt w:val="bullet"/>
      <w:lvlText w:val="•"/>
      <w:lvlJc w:val="left"/>
      <w:pPr>
        <w:tabs>
          <w:tab w:val="num" w:pos="5760"/>
        </w:tabs>
        <w:ind w:left="5760" w:hanging="360"/>
      </w:pPr>
      <w:rPr>
        <w:rFonts w:ascii="Arial" w:hAnsi="Arial" w:hint="default"/>
      </w:rPr>
    </w:lvl>
    <w:lvl w:ilvl="8" w:tplc="EBCEC7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E82AEA"/>
    <w:multiLevelType w:val="hybridMultilevel"/>
    <w:tmpl w:val="9768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15CD6"/>
    <w:multiLevelType w:val="hybridMultilevel"/>
    <w:tmpl w:val="A1B05538"/>
    <w:lvl w:ilvl="0" w:tplc="02F0E9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74B34"/>
    <w:multiLevelType w:val="hybridMultilevel"/>
    <w:tmpl w:val="8DD824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5836124"/>
    <w:multiLevelType w:val="hybridMultilevel"/>
    <w:tmpl w:val="CF2C72D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92439B7"/>
    <w:multiLevelType w:val="hybridMultilevel"/>
    <w:tmpl w:val="9FCA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205AF"/>
    <w:multiLevelType w:val="hybridMultilevel"/>
    <w:tmpl w:val="657A76D0"/>
    <w:lvl w:ilvl="0" w:tplc="02F0E9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3"/>
  </w:num>
  <w:num w:numId="5">
    <w:abstractNumId w:val="14"/>
  </w:num>
  <w:num w:numId="6">
    <w:abstractNumId w:val="15"/>
  </w:num>
  <w:num w:numId="7">
    <w:abstractNumId w:val="19"/>
  </w:num>
  <w:num w:numId="8">
    <w:abstractNumId w:val="4"/>
  </w:num>
  <w:num w:numId="9">
    <w:abstractNumId w:val="18"/>
  </w:num>
  <w:num w:numId="10">
    <w:abstractNumId w:val="11"/>
  </w:num>
  <w:num w:numId="11">
    <w:abstractNumId w:val="5"/>
  </w:num>
  <w:num w:numId="12">
    <w:abstractNumId w:val="3"/>
  </w:num>
  <w:num w:numId="13">
    <w:abstractNumId w:val="2"/>
  </w:num>
  <w:num w:numId="14">
    <w:abstractNumId w:val="17"/>
  </w:num>
  <w:num w:numId="15">
    <w:abstractNumId w:val="1"/>
  </w:num>
  <w:num w:numId="16">
    <w:abstractNumId w:val="9"/>
  </w:num>
  <w:num w:numId="17">
    <w:abstractNumId w:val="16"/>
  </w:num>
  <w:num w:numId="18">
    <w:abstractNumId w:val="6"/>
  </w:num>
  <w:num w:numId="19">
    <w:abstractNumId w:val="10"/>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1D"/>
    <w:rsid w:val="000130F4"/>
    <w:rsid w:val="0002552E"/>
    <w:rsid w:val="0004149F"/>
    <w:rsid w:val="0004215F"/>
    <w:rsid w:val="00046993"/>
    <w:rsid w:val="00055E1D"/>
    <w:rsid w:val="000641C5"/>
    <w:rsid w:val="000655B0"/>
    <w:rsid w:val="00073B1E"/>
    <w:rsid w:val="000862D4"/>
    <w:rsid w:val="00090C53"/>
    <w:rsid w:val="000A1842"/>
    <w:rsid w:val="000A2D6C"/>
    <w:rsid w:val="000D3EDD"/>
    <w:rsid w:val="000E3C79"/>
    <w:rsid w:val="000F4C8C"/>
    <w:rsid w:val="000F7542"/>
    <w:rsid w:val="00102211"/>
    <w:rsid w:val="00106D4F"/>
    <w:rsid w:val="00111F50"/>
    <w:rsid w:val="00115672"/>
    <w:rsid w:val="00116BA1"/>
    <w:rsid w:val="00170A04"/>
    <w:rsid w:val="00192209"/>
    <w:rsid w:val="00192BD3"/>
    <w:rsid w:val="00196461"/>
    <w:rsid w:val="001A46CD"/>
    <w:rsid w:val="001B56C5"/>
    <w:rsid w:val="001C7991"/>
    <w:rsid w:val="001E19C2"/>
    <w:rsid w:val="00200842"/>
    <w:rsid w:val="002013DE"/>
    <w:rsid w:val="00215BB0"/>
    <w:rsid w:val="002208C3"/>
    <w:rsid w:val="0027125A"/>
    <w:rsid w:val="00273939"/>
    <w:rsid w:val="0027565A"/>
    <w:rsid w:val="00280FFA"/>
    <w:rsid w:val="0029511B"/>
    <w:rsid w:val="002A3DF8"/>
    <w:rsid w:val="002A5131"/>
    <w:rsid w:val="002D667F"/>
    <w:rsid w:val="002E0EFC"/>
    <w:rsid w:val="002E1BAE"/>
    <w:rsid w:val="002E3A03"/>
    <w:rsid w:val="002F6A37"/>
    <w:rsid w:val="00304555"/>
    <w:rsid w:val="0032766F"/>
    <w:rsid w:val="00335059"/>
    <w:rsid w:val="00344825"/>
    <w:rsid w:val="00345A61"/>
    <w:rsid w:val="00353EF1"/>
    <w:rsid w:val="00380641"/>
    <w:rsid w:val="003860AC"/>
    <w:rsid w:val="00386EBA"/>
    <w:rsid w:val="00391AF2"/>
    <w:rsid w:val="003A4B16"/>
    <w:rsid w:val="003B1B48"/>
    <w:rsid w:val="003B4D69"/>
    <w:rsid w:val="003B53D0"/>
    <w:rsid w:val="003C3428"/>
    <w:rsid w:val="003C64FB"/>
    <w:rsid w:val="003D1DD5"/>
    <w:rsid w:val="003D5631"/>
    <w:rsid w:val="0040142B"/>
    <w:rsid w:val="00402FD6"/>
    <w:rsid w:val="0040610A"/>
    <w:rsid w:val="00407546"/>
    <w:rsid w:val="00415220"/>
    <w:rsid w:val="004165D9"/>
    <w:rsid w:val="004166B6"/>
    <w:rsid w:val="004206C0"/>
    <w:rsid w:val="00423DB6"/>
    <w:rsid w:val="004370FD"/>
    <w:rsid w:val="00446A32"/>
    <w:rsid w:val="00452D43"/>
    <w:rsid w:val="004673A9"/>
    <w:rsid w:val="00474220"/>
    <w:rsid w:val="00491922"/>
    <w:rsid w:val="004B31EA"/>
    <w:rsid w:val="004B521D"/>
    <w:rsid w:val="004B7814"/>
    <w:rsid w:val="004D2CD5"/>
    <w:rsid w:val="004D5533"/>
    <w:rsid w:val="004E22C7"/>
    <w:rsid w:val="004F5E10"/>
    <w:rsid w:val="00501D32"/>
    <w:rsid w:val="00504841"/>
    <w:rsid w:val="0051022E"/>
    <w:rsid w:val="005218D4"/>
    <w:rsid w:val="0052203F"/>
    <w:rsid w:val="00524FA7"/>
    <w:rsid w:val="00527542"/>
    <w:rsid w:val="0054048C"/>
    <w:rsid w:val="00542016"/>
    <w:rsid w:val="00547060"/>
    <w:rsid w:val="00553C0A"/>
    <w:rsid w:val="00554FEF"/>
    <w:rsid w:val="00560E79"/>
    <w:rsid w:val="00565F1A"/>
    <w:rsid w:val="00566E07"/>
    <w:rsid w:val="00577FAE"/>
    <w:rsid w:val="005A537B"/>
    <w:rsid w:val="005A6BF6"/>
    <w:rsid w:val="005B04FC"/>
    <w:rsid w:val="005B4EA1"/>
    <w:rsid w:val="005B4F95"/>
    <w:rsid w:val="005C0F59"/>
    <w:rsid w:val="005C1F69"/>
    <w:rsid w:val="005F6599"/>
    <w:rsid w:val="00605ED3"/>
    <w:rsid w:val="006074E3"/>
    <w:rsid w:val="00607F57"/>
    <w:rsid w:val="0062168A"/>
    <w:rsid w:val="0063503F"/>
    <w:rsid w:val="00646A42"/>
    <w:rsid w:val="00656323"/>
    <w:rsid w:val="006668CA"/>
    <w:rsid w:val="00676B25"/>
    <w:rsid w:val="00680C5E"/>
    <w:rsid w:val="00681756"/>
    <w:rsid w:val="00685E3B"/>
    <w:rsid w:val="006C0BEE"/>
    <w:rsid w:val="007061E6"/>
    <w:rsid w:val="00706650"/>
    <w:rsid w:val="00720B89"/>
    <w:rsid w:val="0075459E"/>
    <w:rsid w:val="007557E1"/>
    <w:rsid w:val="0078084B"/>
    <w:rsid w:val="00781BD2"/>
    <w:rsid w:val="007A02CD"/>
    <w:rsid w:val="007A48E0"/>
    <w:rsid w:val="007A4E7E"/>
    <w:rsid w:val="007A55AF"/>
    <w:rsid w:val="007B531A"/>
    <w:rsid w:val="007B7C23"/>
    <w:rsid w:val="007C2AAB"/>
    <w:rsid w:val="007C5F98"/>
    <w:rsid w:val="007D1B2B"/>
    <w:rsid w:val="007D301D"/>
    <w:rsid w:val="007E1502"/>
    <w:rsid w:val="007F212E"/>
    <w:rsid w:val="00800810"/>
    <w:rsid w:val="008038AB"/>
    <w:rsid w:val="008162AA"/>
    <w:rsid w:val="00830586"/>
    <w:rsid w:val="00875934"/>
    <w:rsid w:val="00894D7A"/>
    <w:rsid w:val="00895D86"/>
    <w:rsid w:val="008A6E72"/>
    <w:rsid w:val="008D0F7F"/>
    <w:rsid w:val="008E4F9C"/>
    <w:rsid w:val="008F3AE4"/>
    <w:rsid w:val="009019AD"/>
    <w:rsid w:val="009023E3"/>
    <w:rsid w:val="00904349"/>
    <w:rsid w:val="00905A02"/>
    <w:rsid w:val="00913EC7"/>
    <w:rsid w:val="009140D9"/>
    <w:rsid w:val="009229C5"/>
    <w:rsid w:val="00934C83"/>
    <w:rsid w:val="0095464B"/>
    <w:rsid w:val="00974EE7"/>
    <w:rsid w:val="009767BC"/>
    <w:rsid w:val="00976EA6"/>
    <w:rsid w:val="009849F6"/>
    <w:rsid w:val="009C3E24"/>
    <w:rsid w:val="009D340F"/>
    <w:rsid w:val="009E36AD"/>
    <w:rsid w:val="00A14DB2"/>
    <w:rsid w:val="00A15ADD"/>
    <w:rsid w:val="00A16FF0"/>
    <w:rsid w:val="00A253F6"/>
    <w:rsid w:val="00A25656"/>
    <w:rsid w:val="00A318BC"/>
    <w:rsid w:val="00A34CF2"/>
    <w:rsid w:val="00A37F42"/>
    <w:rsid w:val="00A41F10"/>
    <w:rsid w:val="00A4511A"/>
    <w:rsid w:val="00A51410"/>
    <w:rsid w:val="00A520F0"/>
    <w:rsid w:val="00A6696F"/>
    <w:rsid w:val="00A73B1C"/>
    <w:rsid w:val="00A76679"/>
    <w:rsid w:val="00A93F9E"/>
    <w:rsid w:val="00AA6481"/>
    <w:rsid w:val="00AB2018"/>
    <w:rsid w:val="00AB2EBA"/>
    <w:rsid w:val="00AE53C8"/>
    <w:rsid w:val="00AF1608"/>
    <w:rsid w:val="00AF1B42"/>
    <w:rsid w:val="00AF4B90"/>
    <w:rsid w:val="00B01C89"/>
    <w:rsid w:val="00B02E28"/>
    <w:rsid w:val="00B068DF"/>
    <w:rsid w:val="00B07AAF"/>
    <w:rsid w:val="00B1362B"/>
    <w:rsid w:val="00B15090"/>
    <w:rsid w:val="00B176B3"/>
    <w:rsid w:val="00B17B9A"/>
    <w:rsid w:val="00B27694"/>
    <w:rsid w:val="00B27A8A"/>
    <w:rsid w:val="00B27CBE"/>
    <w:rsid w:val="00B359EB"/>
    <w:rsid w:val="00B51338"/>
    <w:rsid w:val="00B56660"/>
    <w:rsid w:val="00B60C3B"/>
    <w:rsid w:val="00B77BA3"/>
    <w:rsid w:val="00B86E35"/>
    <w:rsid w:val="00B92D11"/>
    <w:rsid w:val="00BA0BA9"/>
    <w:rsid w:val="00BA1617"/>
    <w:rsid w:val="00BA6336"/>
    <w:rsid w:val="00BB2168"/>
    <w:rsid w:val="00BB23BB"/>
    <w:rsid w:val="00BB7A95"/>
    <w:rsid w:val="00BB7AB7"/>
    <w:rsid w:val="00BD1CAA"/>
    <w:rsid w:val="00BE2C49"/>
    <w:rsid w:val="00BF274A"/>
    <w:rsid w:val="00BF6D9F"/>
    <w:rsid w:val="00C06E33"/>
    <w:rsid w:val="00C11C87"/>
    <w:rsid w:val="00C14B86"/>
    <w:rsid w:val="00C26D61"/>
    <w:rsid w:val="00C3548F"/>
    <w:rsid w:val="00C47DF7"/>
    <w:rsid w:val="00C62010"/>
    <w:rsid w:val="00C95A4D"/>
    <w:rsid w:val="00C967D4"/>
    <w:rsid w:val="00CB348A"/>
    <w:rsid w:val="00CD4F98"/>
    <w:rsid w:val="00CD7204"/>
    <w:rsid w:val="00CE06FD"/>
    <w:rsid w:val="00CE0AA9"/>
    <w:rsid w:val="00CE2D8C"/>
    <w:rsid w:val="00CF23C3"/>
    <w:rsid w:val="00D13639"/>
    <w:rsid w:val="00D14DFE"/>
    <w:rsid w:val="00D21322"/>
    <w:rsid w:val="00D330E5"/>
    <w:rsid w:val="00D42510"/>
    <w:rsid w:val="00D749CA"/>
    <w:rsid w:val="00D840B5"/>
    <w:rsid w:val="00D87B3A"/>
    <w:rsid w:val="00D9487C"/>
    <w:rsid w:val="00DB6904"/>
    <w:rsid w:val="00DD1189"/>
    <w:rsid w:val="00DD2270"/>
    <w:rsid w:val="00DD3CD6"/>
    <w:rsid w:val="00DD73DF"/>
    <w:rsid w:val="00DE0E15"/>
    <w:rsid w:val="00DE2E96"/>
    <w:rsid w:val="00DE4C89"/>
    <w:rsid w:val="00DF0EFA"/>
    <w:rsid w:val="00DF6997"/>
    <w:rsid w:val="00DF768A"/>
    <w:rsid w:val="00E02B90"/>
    <w:rsid w:val="00E10D47"/>
    <w:rsid w:val="00E117C7"/>
    <w:rsid w:val="00E25D15"/>
    <w:rsid w:val="00E33283"/>
    <w:rsid w:val="00E350CA"/>
    <w:rsid w:val="00E412DE"/>
    <w:rsid w:val="00E501AA"/>
    <w:rsid w:val="00E5070C"/>
    <w:rsid w:val="00E6784B"/>
    <w:rsid w:val="00E71773"/>
    <w:rsid w:val="00E71E87"/>
    <w:rsid w:val="00E75E67"/>
    <w:rsid w:val="00E86C60"/>
    <w:rsid w:val="00E928C2"/>
    <w:rsid w:val="00E93908"/>
    <w:rsid w:val="00E94E94"/>
    <w:rsid w:val="00EA1E10"/>
    <w:rsid w:val="00EA20EB"/>
    <w:rsid w:val="00ED58BE"/>
    <w:rsid w:val="00EE3370"/>
    <w:rsid w:val="00EF3AB6"/>
    <w:rsid w:val="00F024EE"/>
    <w:rsid w:val="00F1312B"/>
    <w:rsid w:val="00F24D92"/>
    <w:rsid w:val="00F260E5"/>
    <w:rsid w:val="00F32E3F"/>
    <w:rsid w:val="00F424BA"/>
    <w:rsid w:val="00F6233E"/>
    <w:rsid w:val="00F6293C"/>
    <w:rsid w:val="00F6797B"/>
    <w:rsid w:val="00F71C58"/>
    <w:rsid w:val="00F72B8D"/>
    <w:rsid w:val="00F74F4B"/>
    <w:rsid w:val="00F76A42"/>
    <w:rsid w:val="00F84C84"/>
    <w:rsid w:val="00F9308F"/>
    <w:rsid w:val="00F9420F"/>
    <w:rsid w:val="00F96C6E"/>
    <w:rsid w:val="00FA2E60"/>
    <w:rsid w:val="00FA650D"/>
    <w:rsid w:val="00FD1234"/>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0983"/>
  <w15:chartTrackingRefBased/>
  <w15:docId w15:val="{76A7E6EF-52AD-4656-BB36-DB1CEA58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1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01D"/>
    <w:pPr>
      <w:spacing w:after="0" w:line="240" w:lineRule="auto"/>
    </w:pPr>
    <w:rPr>
      <w:rFonts w:ascii="Times New Roman" w:hAnsi="Times New Roman"/>
      <w:sz w:val="24"/>
    </w:rPr>
  </w:style>
  <w:style w:type="paragraph" w:styleId="ListParagraph">
    <w:name w:val="List Paragraph"/>
    <w:basedOn w:val="Normal"/>
    <w:uiPriority w:val="34"/>
    <w:qFormat/>
    <w:rsid w:val="007D301D"/>
    <w:pPr>
      <w:ind w:left="720"/>
      <w:contextualSpacing/>
    </w:pPr>
  </w:style>
  <w:style w:type="character" w:styleId="Hyperlink">
    <w:name w:val="Hyperlink"/>
    <w:basedOn w:val="DefaultParagraphFont"/>
    <w:uiPriority w:val="99"/>
    <w:unhideWhenUsed/>
    <w:rsid w:val="004B7814"/>
    <w:rPr>
      <w:color w:val="0000FF" w:themeColor="hyperlink"/>
      <w:u w:val="single"/>
    </w:rPr>
  </w:style>
  <w:style w:type="character" w:styleId="CommentReference">
    <w:name w:val="annotation reference"/>
    <w:basedOn w:val="DefaultParagraphFont"/>
    <w:uiPriority w:val="99"/>
    <w:semiHidden/>
    <w:unhideWhenUsed/>
    <w:rsid w:val="0004149F"/>
    <w:rPr>
      <w:sz w:val="16"/>
      <w:szCs w:val="16"/>
    </w:rPr>
  </w:style>
  <w:style w:type="paragraph" w:styleId="CommentText">
    <w:name w:val="annotation text"/>
    <w:basedOn w:val="Normal"/>
    <w:link w:val="CommentTextChar"/>
    <w:uiPriority w:val="99"/>
    <w:semiHidden/>
    <w:unhideWhenUsed/>
    <w:rsid w:val="0004149F"/>
    <w:rPr>
      <w:sz w:val="20"/>
      <w:szCs w:val="20"/>
    </w:rPr>
  </w:style>
  <w:style w:type="character" w:customStyle="1" w:styleId="CommentTextChar">
    <w:name w:val="Comment Text Char"/>
    <w:basedOn w:val="DefaultParagraphFont"/>
    <w:link w:val="CommentText"/>
    <w:uiPriority w:val="99"/>
    <w:semiHidden/>
    <w:rsid w:val="000414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149F"/>
    <w:rPr>
      <w:b/>
      <w:bCs/>
    </w:rPr>
  </w:style>
  <w:style w:type="character" w:customStyle="1" w:styleId="CommentSubjectChar">
    <w:name w:val="Comment Subject Char"/>
    <w:basedOn w:val="CommentTextChar"/>
    <w:link w:val="CommentSubject"/>
    <w:uiPriority w:val="99"/>
    <w:semiHidden/>
    <w:rsid w:val="0004149F"/>
    <w:rPr>
      <w:rFonts w:ascii="Times New Roman" w:hAnsi="Times New Roman"/>
      <w:b/>
      <w:bCs/>
      <w:sz w:val="20"/>
      <w:szCs w:val="20"/>
    </w:rPr>
  </w:style>
  <w:style w:type="paragraph" w:styleId="BalloonText">
    <w:name w:val="Balloon Text"/>
    <w:basedOn w:val="Normal"/>
    <w:link w:val="BalloonTextChar"/>
    <w:uiPriority w:val="99"/>
    <w:semiHidden/>
    <w:unhideWhenUsed/>
    <w:rsid w:val="00041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9F"/>
    <w:rPr>
      <w:rFonts w:ascii="Segoe UI" w:hAnsi="Segoe UI" w:cs="Segoe UI"/>
      <w:sz w:val="18"/>
      <w:szCs w:val="18"/>
    </w:rPr>
  </w:style>
  <w:style w:type="paragraph" w:styleId="PlainText">
    <w:name w:val="Plain Text"/>
    <w:basedOn w:val="Normal"/>
    <w:link w:val="PlainTextChar"/>
    <w:uiPriority w:val="99"/>
    <w:unhideWhenUsed/>
    <w:rsid w:val="00E25D15"/>
    <w:pPr>
      <w:spacing w:after="0"/>
    </w:pPr>
    <w:rPr>
      <w:rFonts w:ascii="Calibri" w:hAnsi="Calibri"/>
      <w:sz w:val="22"/>
      <w:szCs w:val="21"/>
    </w:rPr>
  </w:style>
  <w:style w:type="character" w:customStyle="1" w:styleId="PlainTextChar">
    <w:name w:val="Plain Text Char"/>
    <w:basedOn w:val="DefaultParagraphFont"/>
    <w:link w:val="PlainText"/>
    <w:uiPriority w:val="99"/>
    <w:rsid w:val="00E25D15"/>
    <w:rPr>
      <w:rFonts w:ascii="Calibri" w:hAnsi="Calibri"/>
      <w:szCs w:val="21"/>
    </w:rPr>
  </w:style>
  <w:style w:type="character" w:styleId="FollowedHyperlink">
    <w:name w:val="FollowedHyperlink"/>
    <w:basedOn w:val="DefaultParagraphFont"/>
    <w:uiPriority w:val="99"/>
    <w:semiHidden/>
    <w:unhideWhenUsed/>
    <w:rsid w:val="003C64FB"/>
    <w:rPr>
      <w:color w:val="800080" w:themeColor="followedHyperlink"/>
      <w:u w:val="single"/>
    </w:rPr>
  </w:style>
  <w:style w:type="paragraph" w:styleId="NormalWeb">
    <w:name w:val="Normal (Web)"/>
    <w:basedOn w:val="Normal"/>
    <w:uiPriority w:val="99"/>
    <w:semiHidden/>
    <w:unhideWhenUsed/>
    <w:rsid w:val="00B01C8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5205">
      <w:bodyDiv w:val="1"/>
      <w:marLeft w:val="0"/>
      <w:marRight w:val="0"/>
      <w:marTop w:val="0"/>
      <w:marBottom w:val="0"/>
      <w:divBdr>
        <w:top w:val="none" w:sz="0" w:space="0" w:color="auto"/>
        <w:left w:val="none" w:sz="0" w:space="0" w:color="auto"/>
        <w:bottom w:val="none" w:sz="0" w:space="0" w:color="auto"/>
        <w:right w:val="none" w:sz="0" w:space="0" w:color="auto"/>
      </w:divBdr>
    </w:div>
    <w:div w:id="330714793">
      <w:bodyDiv w:val="1"/>
      <w:marLeft w:val="0"/>
      <w:marRight w:val="0"/>
      <w:marTop w:val="0"/>
      <w:marBottom w:val="0"/>
      <w:divBdr>
        <w:top w:val="none" w:sz="0" w:space="0" w:color="auto"/>
        <w:left w:val="none" w:sz="0" w:space="0" w:color="auto"/>
        <w:bottom w:val="none" w:sz="0" w:space="0" w:color="auto"/>
        <w:right w:val="none" w:sz="0" w:space="0" w:color="auto"/>
      </w:divBdr>
    </w:div>
    <w:div w:id="352464412">
      <w:bodyDiv w:val="1"/>
      <w:marLeft w:val="0"/>
      <w:marRight w:val="0"/>
      <w:marTop w:val="0"/>
      <w:marBottom w:val="0"/>
      <w:divBdr>
        <w:top w:val="none" w:sz="0" w:space="0" w:color="auto"/>
        <w:left w:val="none" w:sz="0" w:space="0" w:color="auto"/>
        <w:bottom w:val="none" w:sz="0" w:space="0" w:color="auto"/>
        <w:right w:val="none" w:sz="0" w:space="0" w:color="auto"/>
      </w:divBdr>
    </w:div>
    <w:div w:id="460149787">
      <w:bodyDiv w:val="1"/>
      <w:marLeft w:val="0"/>
      <w:marRight w:val="0"/>
      <w:marTop w:val="0"/>
      <w:marBottom w:val="0"/>
      <w:divBdr>
        <w:top w:val="none" w:sz="0" w:space="0" w:color="auto"/>
        <w:left w:val="none" w:sz="0" w:space="0" w:color="auto"/>
        <w:bottom w:val="none" w:sz="0" w:space="0" w:color="auto"/>
        <w:right w:val="none" w:sz="0" w:space="0" w:color="auto"/>
      </w:divBdr>
    </w:div>
    <w:div w:id="574432804">
      <w:bodyDiv w:val="1"/>
      <w:marLeft w:val="0"/>
      <w:marRight w:val="0"/>
      <w:marTop w:val="0"/>
      <w:marBottom w:val="0"/>
      <w:divBdr>
        <w:top w:val="none" w:sz="0" w:space="0" w:color="auto"/>
        <w:left w:val="none" w:sz="0" w:space="0" w:color="auto"/>
        <w:bottom w:val="none" w:sz="0" w:space="0" w:color="auto"/>
        <w:right w:val="none" w:sz="0" w:space="0" w:color="auto"/>
      </w:divBdr>
    </w:div>
    <w:div w:id="1215893434">
      <w:bodyDiv w:val="1"/>
      <w:marLeft w:val="0"/>
      <w:marRight w:val="0"/>
      <w:marTop w:val="0"/>
      <w:marBottom w:val="0"/>
      <w:divBdr>
        <w:top w:val="none" w:sz="0" w:space="0" w:color="auto"/>
        <w:left w:val="none" w:sz="0" w:space="0" w:color="auto"/>
        <w:bottom w:val="none" w:sz="0" w:space="0" w:color="auto"/>
        <w:right w:val="none" w:sz="0" w:space="0" w:color="auto"/>
      </w:divBdr>
    </w:div>
    <w:div w:id="1281836363">
      <w:bodyDiv w:val="1"/>
      <w:marLeft w:val="0"/>
      <w:marRight w:val="0"/>
      <w:marTop w:val="0"/>
      <w:marBottom w:val="0"/>
      <w:divBdr>
        <w:top w:val="none" w:sz="0" w:space="0" w:color="auto"/>
        <w:left w:val="none" w:sz="0" w:space="0" w:color="auto"/>
        <w:bottom w:val="none" w:sz="0" w:space="0" w:color="auto"/>
        <w:right w:val="none" w:sz="0" w:space="0" w:color="auto"/>
      </w:divBdr>
    </w:div>
    <w:div w:id="1300190362">
      <w:bodyDiv w:val="1"/>
      <w:marLeft w:val="0"/>
      <w:marRight w:val="0"/>
      <w:marTop w:val="0"/>
      <w:marBottom w:val="0"/>
      <w:divBdr>
        <w:top w:val="none" w:sz="0" w:space="0" w:color="auto"/>
        <w:left w:val="none" w:sz="0" w:space="0" w:color="auto"/>
        <w:bottom w:val="none" w:sz="0" w:space="0" w:color="auto"/>
        <w:right w:val="none" w:sz="0" w:space="0" w:color="auto"/>
      </w:divBdr>
      <w:divsChild>
        <w:div w:id="2066029846">
          <w:marLeft w:val="547"/>
          <w:marRight w:val="0"/>
          <w:marTop w:val="0"/>
          <w:marBottom w:val="0"/>
          <w:divBdr>
            <w:top w:val="none" w:sz="0" w:space="0" w:color="auto"/>
            <w:left w:val="none" w:sz="0" w:space="0" w:color="auto"/>
            <w:bottom w:val="none" w:sz="0" w:space="0" w:color="auto"/>
            <w:right w:val="none" w:sz="0" w:space="0" w:color="auto"/>
          </w:divBdr>
        </w:div>
        <w:div w:id="1889610246">
          <w:marLeft w:val="547"/>
          <w:marRight w:val="0"/>
          <w:marTop w:val="0"/>
          <w:marBottom w:val="0"/>
          <w:divBdr>
            <w:top w:val="none" w:sz="0" w:space="0" w:color="auto"/>
            <w:left w:val="none" w:sz="0" w:space="0" w:color="auto"/>
            <w:bottom w:val="none" w:sz="0" w:space="0" w:color="auto"/>
            <w:right w:val="none" w:sz="0" w:space="0" w:color="auto"/>
          </w:divBdr>
        </w:div>
        <w:div w:id="1636325679">
          <w:marLeft w:val="547"/>
          <w:marRight w:val="0"/>
          <w:marTop w:val="0"/>
          <w:marBottom w:val="0"/>
          <w:divBdr>
            <w:top w:val="none" w:sz="0" w:space="0" w:color="auto"/>
            <w:left w:val="none" w:sz="0" w:space="0" w:color="auto"/>
            <w:bottom w:val="none" w:sz="0" w:space="0" w:color="auto"/>
            <w:right w:val="none" w:sz="0" w:space="0" w:color="auto"/>
          </w:divBdr>
        </w:div>
        <w:div w:id="1449470589">
          <w:marLeft w:val="547"/>
          <w:marRight w:val="0"/>
          <w:marTop w:val="0"/>
          <w:marBottom w:val="0"/>
          <w:divBdr>
            <w:top w:val="none" w:sz="0" w:space="0" w:color="auto"/>
            <w:left w:val="none" w:sz="0" w:space="0" w:color="auto"/>
            <w:bottom w:val="none" w:sz="0" w:space="0" w:color="auto"/>
            <w:right w:val="none" w:sz="0" w:space="0" w:color="auto"/>
          </w:divBdr>
        </w:div>
        <w:div w:id="1373650088">
          <w:marLeft w:val="547"/>
          <w:marRight w:val="0"/>
          <w:marTop w:val="0"/>
          <w:marBottom w:val="0"/>
          <w:divBdr>
            <w:top w:val="none" w:sz="0" w:space="0" w:color="auto"/>
            <w:left w:val="none" w:sz="0" w:space="0" w:color="auto"/>
            <w:bottom w:val="none" w:sz="0" w:space="0" w:color="auto"/>
            <w:right w:val="none" w:sz="0" w:space="0" w:color="auto"/>
          </w:divBdr>
        </w:div>
        <w:div w:id="1301375466">
          <w:marLeft w:val="547"/>
          <w:marRight w:val="0"/>
          <w:marTop w:val="0"/>
          <w:marBottom w:val="0"/>
          <w:divBdr>
            <w:top w:val="none" w:sz="0" w:space="0" w:color="auto"/>
            <w:left w:val="none" w:sz="0" w:space="0" w:color="auto"/>
            <w:bottom w:val="none" w:sz="0" w:space="0" w:color="auto"/>
            <w:right w:val="none" w:sz="0" w:space="0" w:color="auto"/>
          </w:divBdr>
        </w:div>
      </w:divsChild>
    </w:div>
    <w:div w:id="1310285870">
      <w:bodyDiv w:val="1"/>
      <w:marLeft w:val="0"/>
      <w:marRight w:val="0"/>
      <w:marTop w:val="0"/>
      <w:marBottom w:val="0"/>
      <w:divBdr>
        <w:top w:val="none" w:sz="0" w:space="0" w:color="auto"/>
        <w:left w:val="none" w:sz="0" w:space="0" w:color="auto"/>
        <w:bottom w:val="none" w:sz="0" w:space="0" w:color="auto"/>
        <w:right w:val="none" w:sz="0" w:space="0" w:color="auto"/>
      </w:divBdr>
      <w:divsChild>
        <w:div w:id="1275746787">
          <w:marLeft w:val="547"/>
          <w:marRight w:val="0"/>
          <w:marTop w:val="0"/>
          <w:marBottom w:val="0"/>
          <w:divBdr>
            <w:top w:val="none" w:sz="0" w:space="0" w:color="auto"/>
            <w:left w:val="none" w:sz="0" w:space="0" w:color="auto"/>
            <w:bottom w:val="none" w:sz="0" w:space="0" w:color="auto"/>
            <w:right w:val="none" w:sz="0" w:space="0" w:color="auto"/>
          </w:divBdr>
        </w:div>
        <w:div w:id="29036656">
          <w:marLeft w:val="1080"/>
          <w:marRight w:val="0"/>
          <w:marTop w:val="0"/>
          <w:marBottom w:val="0"/>
          <w:divBdr>
            <w:top w:val="none" w:sz="0" w:space="0" w:color="auto"/>
            <w:left w:val="none" w:sz="0" w:space="0" w:color="auto"/>
            <w:bottom w:val="none" w:sz="0" w:space="0" w:color="auto"/>
            <w:right w:val="none" w:sz="0" w:space="0" w:color="auto"/>
          </w:divBdr>
        </w:div>
        <w:div w:id="1508599985">
          <w:marLeft w:val="1080"/>
          <w:marRight w:val="0"/>
          <w:marTop w:val="0"/>
          <w:marBottom w:val="0"/>
          <w:divBdr>
            <w:top w:val="none" w:sz="0" w:space="0" w:color="auto"/>
            <w:left w:val="none" w:sz="0" w:space="0" w:color="auto"/>
            <w:bottom w:val="none" w:sz="0" w:space="0" w:color="auto"/>
            <w:right w:val="none" w:sz="0" w:space="0" w:color="auto"/>
          </w:divBdr>
        </w:div>
        <w:div w:id="1766607007">
          <w:marLeft w:val="547"/>
          <w:marRight w:val="0"/>
          <w:marTop w:val="90"/>
          <w:marBottom w:val="0"/>
          <w:divBdr>
            <w:top w:val="none" w:sz="0" w:space="0" w:color="auto"/>
            <w:left w:val="none" w:sz="0" w:space="0" w:color="auto"/>
            <w:bottom w:val="none" w:sz="0" w:space="0" w:color="auto"/>
            <w:right w:val="none" w:sz="0" w:space="0" w:color="auto"/>
          </w:divBdr>
        </w:div>
        <w:div w:id="1021278100">
          <w:marLeft w:val="547"/>
          <w:marRight w:val="0"/>
          <w:marTop w:val="90"/>
          <w:marBottom w:val="0"/>
          <w:divBdr>
            <w:top w:val="none" w:sz="0" w:space="0" w:color="auto"/>
            <w:left w:val="none" w:sz="0" w:space="0" w:color="auto"/>
            <w:bottom w:val="none" w:sz="0" w:space="0" w:color="auto"/>
            <w:right w:val="none" w:sz="0" w:space="0" w:color="auto"/>
          </w:divBdr>
        </w:div>
        <w:div w:id="995886312">
          <w:marLeft w:val="547"/>
          <w:marRight w:val="0"/>
          <w:marTop w:val="90"/>
          <w:marBottom w:val="0"/>
          <w:divBdr>
            <w:top w:val="none" w:sz="0" w:space="0" w:color="auto"/>
            <w:left w:val="none" w:sz="0" w:space="0" w:color="auto"/>
            <w:bottom w:val="none" w:sz="0" w:space="0" w:color="auto"/>
            <w:right w:val="none" w:sz="0" w:space="0" w:color="auto"/>
          </w:divBdr>
        </w:div>
      </w:divsChild>
    </w:div>
    <w:div w:id="1561133925">
      <w:bodyDiv w:val="1"/>
      <w:marLeft w:val="0"/>
      <w:marRight w:val="0"/>
      <w:marTop w:val="0"/>
      <w:marBottom w:val="0"/>
      <w:divBdr>
        <w:top w:val="none" w:sz="0" w:space="0" w:color="auto"/>
        <w:left w:val="none" w:sz="0" w:space="0" w:color="auto"/>
        <w:bottom w:val="none" w:sz="0" w:space="0" w:color="auto"/>
        <w:right w:val="none" w:sz="0" w:space="0" w:color="auto"/>
      </w:divBdr>
      <w:divsChild>
        <w:div w:id="1982267521">
          <w:marLeft w:val="547"/>
          <w:marRight w:val="0"/>
          <w:marTop w:val="115"/>
          <w:marBottom w:val="0"/>
          <w:divBdr>
            <w:top w:val="none" w:sz="0" w:space="0" w:color="auto"/>
            <w:left w:val="none" w:sz="0" w:space="0" w:color="auto"/>
            <w:bottom w:val="none" w:sz="0" w:space="0" w:color="auto"/>
            <w:right w:val="none" w:sz="0" w:space="0" w:color="auto"/>
          </w:divBdr>
        </w:div>
      </w:divsChild>
    </w:div>
    <w:div w:id="2003778980">
      <w:bodyDiv w:val="1"/>
      <w:marLeft w:val="0"/>
      <w:marRight w:val="0"/>
      <w:marTop w:val="0"/>
      <w:marBottom w:val="0"/>
      <w:divBdr>
        <w:top w:val="none" w:sz="0" w:space="0" w:color="auto"/>
        <w:left w:val="none" w:sz="0" w:space="0" w:color="auto"/>
        <w:bottom w:val="none" w:sz="0" w:space="0" w:color="auto"/>
        <w:right w:val="none" w:sz="0" w:space="0" w:color="auto"/>
      </w:divBdr>
    </w:div>
    <w:div w:id="2116242010">
      <w:bodyDiv w:val="1"/>
      <w:marLeft w:val="0"/>
      <w:marRight w:val="0"/>
      <w:marTop w:val="0"/>
      <w:marBottom w:val="0"/>
      <w:divBdr>
        <w:top w:val="none" w:sz="0" w:space="0" w:color="auto"/>
        <w:left w:val="none" w:sz="0" w:space="0" w:color="auto"/>
        <w:bottom w:val="none" w:sz="0" w:space="0" w:color="auto"/>
        <w:right w:val="none" w:sz="0" w:space="0" w:color="auto"/>
      </w:divBdr>
    </w:div>
    <w:div w:id="2135168418">
      <w:bodyDiv w:val="1"/>
      <w:marLeft w:val="0"/>
      <w:marRight w:val="0"/>
      <w:marTop w:val="0"/>
      <w:marBottom w:val="0"/>
      <w:divBdr>
        <w:top w:val="none" w:sz="0" w:space="0" w:color="auto"/>
        <w:left w:val="none" w:sz="0" w:space="0" w:color="auto"/>
        <w:bottom w:val="none" w:sz="0" w:space="0" w:color="auto"/>
        <w:right w:val="none" w:sz="0" w:space="0" w:color="auto"/>
      </w:divBdr>
      <w:divsChild>
        <w:div w:id="1129786227">
          <w:marLeft w:val="1166"/>
          <w:marRight w:val="0"/>
          <w:marTop w:val="0"/>
          <w:marBottom w:val="0"/>
          <w:divBdr>
            <w:top w:val="none" w:sz="0" w:space="0" w:color="auto"/>
            <w:left w:val="none" w:sz="0" w:space="0" w:color="auto"/>
            <w:bottom w:val="none" w:sz="0" w:space="0" w:color="auto"/>
            <w:right w:val="none" w:sz="0" w:space="0" w:color="auto"/>
          </w:divBdr>
        </w:div>
        <w:div w:id="1568298038">
          <w:marLeft w:val="1166"/>
          <w:marRight w:val="0"/>
          <w:marTop w:val="0"/>
          <w:marBottom w:val="0"/>
          <w:divBdr>
            <w:top w:val="none" w:sz="0" w:space="0" w:color="auto"/>
            <w:left w:val="none" w:sz="0" w:space="0" w:color="auto"/>
            <w:bottom w:val="none" w:sz="0" w:space="0" w:color="auto"/>
            <w:right w:val="none" w:sz="0" w:space="0" w:color="auto"/>
          </w:divBdr>
        </w:div>
        <w:div w:id="1973320246">
          <w:marLeft w:val="1166"/>
          <w:marRight w:val="0"/>
          <w:marTop w:val="0"/>
          <w:marBottom w:val="0"/>
          <w:divBdr>
            <w:top w:val="none" w:sz="0" w:space="0" w:color="auto"/>
            <w:left w:val="none" w:sz="0" w:space="0" w:color="auto"/>
            <w:bottom w:val="none" w:sz="0" w:space="0" w:color="auto"/>
            <w:right w:val="none" w:sz="0" w:space="0" w:color="auto"/>
          </w:divBdr>
        </w:div>
        <w:div w:id="6385382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itchell@lm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ericamakes.us/m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C267-AFB9-4633-B34C-8996D421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Ashley</dc:creator>
  <cp:keywords/>
  <dc:description/>
  <cp:lastModifiedBy>Mitchell, Ashley</cp:lastModifiedBy>
  <cp:revision>17</cp:revision>
  <dcterms:created xsi:type="dcterms:W3CDTF">2018-10-03T14:27:00Z</dcterms:created>
  <dcterms:modified xsi:type="dcterms:W3CDTF">2018-10-11T11:52:00Z</dcterms:modified>
</cp:coreProperties>
</file>