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47B0" w14:textId="77777777" w:rsidR="0001257D" w:rsidRDefault="0001257D" w:rsidP="00BA6E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257D">
        <w:rPr>
          <w:b/>
          <w:bCs/>
          <w:sz w:val="28"/>
          <w:szCs w:val="28"/>
        </w:rPr>
        <w:t xml:space="preserve">AM TDP for Procurement in Sustainment </w:t>
      </w:r>
    </w:p>
    <w:p w14:paraId="1578F19A" w14:textId="139E667B" w:rsidR="00BA6E88" w:rsidRDefault="003B1A62" w:rsidP="00BA6E88">
      <w:pPr>
        <w:jc w:val="center"/>
        <w:rPr>
          <w:b/>
          <w:bCs/>
          <w:sz w:val="28"/>
          <w:szCs w:val="28"/>
        </w:rPr>
      </w:pPr>
      <w:r w:rsidRPr="00BA6E88">
        <w:rPr>
          <w:b/>
          <w:bCs/>
          <w:sz w:val="28"/>
          <w:szCs w:val="28"/>
        </w:rPr>
        <w:t>For the DOD Guidebook</w:t>
      </w:r>
    </w:p>
    <w:p w14:paraId="3A777131" w14:textId="77777777" w:rsidR="00BA6E88" w:rsidRDefault="00BA6E88" w:rsidP="00BA6E88">
      <w:pPr>
        <w:jc w:val="center"/>
        <w:rPr>
          <w:b/>
          <w:bCs/>
          <w:sz w:val="28"/>
          <w:szCs w:val="28"/>
        </w:rPr>
      </w:pPr>
    </w:p>
    <w:p w14:paraId="11184F5C" w14:textId="0E5494DE" w:rsidR="005814B5" w:rsidRPr="001236F7" w:rsidRDefault="005814B5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t>Framing the DOD-Level AM Guidebook</w:t>
      </w:r>
    </w:p>
    <w:p w14:paraId="3A5D8519" w14:textId="77777777" w:rsidR="0001257D" w:rsidRDefault="0001257D">
      <w:pPr>
        <w:rPr>
          <w:b/>
          <w:bCs/>
          <w:i/>
          <w:iCs/>
        </w:rPr>
      </w:pPr>
      <w:r w:rsidRPr="0001257D">
        <w:rPr>
          <w:b/>
          <w:bCs/>
          <w:i/>
          <w:iCs/>
        </w:rPr>
        <w:t xml:space="preserve">AM TDP for Procurement in Sustainment </w:t>
      </w:r>
    </w:p>
    <w:p w14:paraId="26BA15D9" w14:textId="69DC0FF8" w:rsidR="005814B5" w:rsidRPr="001236F7" w:rsidRDefault="005814B5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Key Topics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1948"/>
        <w:gridCol w:w="1949"/>
        <w:gridCol w:w="3573"/>
      </w:tblGrid>
      <w:tr w:rsidR="00CE154C" w14:paraId="5E9C41AE" w14:textId="77777777" w:rsidTr="00FD0FC9">
        <w:tc>
          <w:tcPr>
            <w:tcW w:w="1975" w:type="dxa"/>
          </w:tcPr>
          <w:p w14:paraId="05A68ECB" w14:textId="715BC59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Categories</w:t>
            </w:r>
          </w:p>
        </w:tc>
        <w:tc>
          <w:tcPr>
            <w:tcW w:w="1948" w:type="dxa"/>
          </w:tcPr>
          <w:p w14:paraId="61C0B8F7" w14:textId="69CFBF65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1</w:t>
            </w:r>
          </w:p>
        </w:tc>
        <w:tc>
          <w:tcPr>
            <w:tcW w:w="1949" w:type="dxa"/>
          </w:tcPr>
          <w:p w14:paraId="3984D6EA" w14:textId="1DDE6B0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2</w:t>
            </w:r>
          </w:p>
        </w:tc>
        <w:tc>
          <w:tcPr>
            <w:tcW w:w="3573" w:type="dxa"/>
          </w:tcPr>
          <w:p w14:paraId="38359A29" w14:textId="4BA4E501" w:rsidR="00CE154C" w:rsidRPr="004B3824" w:rsidRDefault="00CE154C" w:rsidP="00624D5A">
            <w:pPr>
              <w:ind w:right="-1739"/>
              <w:rPr>
                <w:b/>
                <w:bCs/>
              </w:rPr>
            </w:pPr>
            <w:r w:rsidRPr="004B3824">
              <w:rPr>
                <w:b/>
                <w:bCs/>
              </w:rPr>
              <w:t>Topic 3</w:t>
            </w:r>
          </w:p>
        </w:tc>
      </w:tr>
      <w:tr w:rsidR="00CE154C" w14:paraId="29F85F6E" w14:textId="77777777" w:rsidTr="00C061F9">
        <w:trPr>
          <w:trHeight w:val="1610"/>
        </w:trPr>
        <w:tc>
          <w:tcPr>
            <w:tcW w:w="1975" w:type="dxa"/>
          </w:tcPr>
          <w:p w14:paraId="3D1B76DB" w14:textId="77777777" w:rsidR="00450DE5" w:rsidRDefault="00450DE5" w:rsidP="00450DE5">
            <w:r>
              <w:t>Systematic AM Part</w:t>
            </w:r>
          </w:p>
          <w:p w14:paraId="61AB7FE1" w14:textId="77777777" w:rsidR="00450DE5" w:rsidRDefault="00450DE5" w:rsidP="00450DE5">
            <w:r>
              <w:t>Technical data transfer to</w:t>
            </w:r>
          </w:p>
          <w:p w14:paraId="0B55D028" w14:textId="77777777" w:rsidR="00450DE5" w:rsidRDefault="00450DE5" w:rsidP="00450DE5">
            <w:r>
              <w:t>Supply Chain managers</w:t>
            </w:r>
          </w:p>
          <w:p w14:paraId="761F33D8" w14:textId="77777777" w:rsidR="00450DE5" w:rsidRDefault="00450DE5" w:rsidP="00450DE5">
            <w:r>
              <w:t>(customer push to</w:t>
            </w:r>
          </w:p>
          <w:p w14:paraId="2614D0D8" w14:textId="77777777" w:rsidR="00450DE5" w:rsidRDefault="00450DE5" w:rsidP="00450DE5">
            <w:r>
              <w:t>DLA/SCM) and demand</w:t>
            </w:r>
          </w:p>
          <w:p w14:paraId="079CAD30" w14:textId="77777777" w:rsidR="00450DE5" w:rsidRDefault="00450DE5" w:rsidP="00450DE5">
            <w:r>
              <w:t>feedback (customer push</w:t>
            </w:r>
          </w:p>
          <w:p w14:paraId="2B90A82C" w14:textId="20ACBF30" w:rsidR="00CE154C" w:rsidRDefault="00450DE5" w:rsidP="00450DE5">
            <w:r>
              <w:t>to DLA/SCM)</w:t>
            </w:r>
          </w:p>
        </w:tc>
        <w:tc>
          <w:tcPr>
            <w:tcW w:w="1948" w:type="dxa"/>
          </w:tcPr>
          <w:p w14:paraId="67907267" w14:textId="372F7F3E" w:rsidR="00CE154C" w:rsidRDefault="009C4BCB">
            <w:r w:rsidRPr="009C4BCB">
              <w:t>Common data repository</w:t>
            </w:r>
          </w:p>
        </w:tc>
        <w:tc>
          <w:tcPr>
            <w:tcW w:w="1949" w:type="dxa"/>
          </w:tcPr>
          <w:p w14:paraId="2B81D221" w14:textId="08E04ED8" w:rsidR="00CE154C" w:rsidRDefault="00D94EEB">
            <w:r w:rsidRPr="00D94EEB">
              <w:t>Parts family considerations (RE: vendor qualification, simplification of qualification, ETC)</w:t>
            </w:r>
          </w:p>
        </w:tc>
        <w:tc>
          <w:tcPr>
            <w:tcW w:w="3573" w:type="dxa"/>
          </w:tcPr>
          <w:p w14:paraId="2E67075E" w14:textId="504B78DE" w:rsidR="00CE154C" w:rsidRDefault="00825005">
            <w:r w:rsidRPr="00825005">
              <w:t>Digital trust across system for security and verification</w:t>
            </w:r>
          </w:p>
        </w:tc>
      </w:tr>
      <w:tr w:rsidR="00CE154C" w14:paraId="7DAE5C07" w14:textId="77777777" w:rsidTr="00FD0FC9">
        <w:tc>
          <w:tcPr>
            <w:tcW w:w="1975" w:type="dxa"/>
          </w:tcPr>
          <w:p w14:paraId="2A9A444F" w14:textId="77777777" w:rsidR="00450DE5" w:rsidRDefault="00450DE5" w:rsidP="00450DE5">
            <w:r>
              <w:t>Common TDP standard</w:t>
            </w:r>
          </w:p>
          <w:p w14:paraId="3871D19C" w14:textId="7B3B570C" w:rsidR="00CE154C" w:rsidRDefault="00450DE5" w:rsidP="00450DE5">
            <w:r>
              <w:t>and format</w:t>
            </w:r>
          </w:p>
        </w:tc>
        <w:tc>
          <w:tcPr>
            <w:tcW w:w="1948" w:type="dxa"/>
          </w:tcPr>
          <w:p w14:paraId="01830E90" w14:textId="39BA6A66" w:rsidR="00CE154C" w:rsidRDefault="00702C66">
            <w:r>
              <w:t>I</w:t>
            </w:r>
            <w:r w:rsidRPr="00702C66">
              <w:t>nspection and test requirements</w:t>
            </w:r>
          </w:p>
        </w:tc>
        <w:tc>
          <w:tcPr>
            <w:tcW w:w="1949" w:type="dxa"/>
          </w:tcPr>
          <w:p w14:paraId="1BD26954" w14:textId="3E74C011" w:rsidR="00CE154C" w:rsidRDefault="00CE2FD8">
            <w:r w:rsidRPr="00CE2FD8">
              <w:t>Approved AM process / machine / material list</w:t>
            </w:r>
          </w:p>
        </w:tc>
        <w:tc>
          <w:tcPr>
            <w:tcW w:w="3573" w:type="dxa"/>
          </w:tcPr>
          <w:p w14:paraId="721F8C23" w14:textId="1D1B5A75" w:rsidR="00CE154C" w:rsidRDefault="00CE2FD8">
            <w:r w:rsidRPr="00CE2FD8">
              <w:t>NDI requirements for final part</w:t>
            </w:r>
          </w:p>
        </w:tc>
      </w:tr>
      <w:tr w:rsidR="00CE154C" w14:paraId="677537BC" w14:textId="77777777" w:rsidTr="00FD0FC9">
        <w:tc>
          <w:tcPr>
            <w:tcW w:w="1975" w:type="dxa"/>
          </w:tcPr>
          <w:p w14:paraId="36F9CAEE" w14:textId="77777777" w:rsidR="00C138E2" w:rsidRDefault="00C138E2" w:rsidP="00C138E2">
            <w:r>
              <w:t>AM interoperable</w:t>
            </w:r>
          </w:p>
          <w:p w14:paraId="27EAD8BD" w14:textId="77777777" w:rsidR="00C138E2" w:rsidRDefault="00C138E2" w:rsidP="00C138E2">
            <w:r>
              <w:t>capability to procure,</w:t>
            </w:r>
          </w:p>
          <w:p w14:paraId="7789A10D" w14:textId="77777777" w:rsidR="00C138E2" w:rsidRDefault="00C138E2" w:rsidP="00C138E2">
            <w:r>
              <w:t>securely access, and share</w:t>
            </w:r>
          </w:p>
          <w:p w14:paraId="05CCCCF0" w14:textId="75F45A1E" w:rsidR="00CE154C" w:rsidRDefault="00C138E2" w:rsidP="00C138E2">
            <w:r>
              <w:t>AM technical data</w:t>
            </w:r>
          </w:p>
        </w:tc>
        <w:tc>
          <w:tcPr>
            <w:tcW w:w="1948" w:type="dxa"/>
          </w:tcPr>
          <w:p w14:paraId="1CDED966" w14:textId="128CB568" w:rsidR="00CE154C" w:rsidRPr="00574297" w:rsidRDefault="0016630D">
            <w:r w:rsidRPr="0016630D">
              <w:t>Cybersecurity</w:t>
            </w:r>
          </w:p>
        </w:tc>
        <w:tc>
          <w:tcPr>
            <w:tcW w:w="1949" w:type="dxa"/>
          </w:tcPr>
          <w:p w14:paraId="2C46D91A" w14:textId="3E72CFD7" w:rsidR="00CE154C" w:rsidRPr="00574297" w:rsidRDefault="00FF1839">
            <w:r w:rsidRPr="00FF1839">
              <w:t>IP</w:t>
            </w:r>
          </w:p>
        </w:tc>
        <w:tc>
          <w:tcPr>
            <w:tcW w:w="3573" w:type="dxa"/>
          </w:tcPr>
          <w:p w14:paraId="35037304" w14:textId="6ED905AB" w:rsidR="00CE154C" w:rsidRPr="00574297" w:rsidRDefault="00FF1839">
            <w:r w:rsidRPr="00FF1839">
              <w:t>Configuration control</w:t>
            </w:r>
          </w:p>
        </w:tc>
      </w:tr>
      <w:tr w:rsidR="009B4115" w14:paraId="647852C4" w14:textId="77777777" w:rsidTr="00FD0FC9">
        <w:tc>
          <w:tcPr>
            <w:tcW w:w="1975" w:type="dxa"/>
          </w:tcPr>
          <w:p w14:paraId="766F1633" w14:textId="56D1E66B" w:rsidR="009B4115" w:rsidRDefault="00D54A3B" w:rsidP="00C138E2">
            <w:r w:rsidRPr="00D54A3B">
              <w:t>AM part lifecycle data</w:t>
            </w:r>
          </w:p>
        </w:tc>
        <w:tc>
          <w:tcPr>
            <w:tcW w:w="1948" w:type="dxa"/>
          </w:tcPr>
          <w:p w14:paraId="1EB3A7C1" w14:textId="5F3ADA43" w:rsidR="009B4115" w:rsidRPr="00B501E7" w:rsidRDefault="00611CF2">
            <w:r w:rsidRPr="00611CF2">
              <w:t>Trusted AM part data-from powder to pedigree</w:t>
            </w:r>
          </w:p>
        </w:tc>
        <w:tc>
          <w:tcPr>
            <w:tcW w:w="1949" w:type="dxa"/>
          </w:tcPr>
          <w:p w14:paraId="6D374917" w14:textId="72D5B9CC" w:rsidR="009B4115" w:rsidRPr="0039700C" w:rsidRDefault="00611CF2">
            <w:r w:rsidRPr="00611CF2">
              <w:t>Service life</w:t>
            </w:r>
          </w:p>
        </w:tc>
        <w:tc>
          <w:tcPr>
            <w:tcW w:w="3573" w:type="dxa"/>
          </w:tcPr>
          <w:p w14:paraId="7CFBD71C" w14:textId="532FEE15" w:rsidR="009B4115" w:rsidRPr="0039700C" w:rsidRDefault="0016630D">
            <w:r w:rsidRPr="0016630D">
              <w:t>Data retainment expectations-who is responsible for retaining what?</w:t>
            </w:r>
          </w:p>
        </w:tc>
      </w:tr>
    </w:tbl>
    <w:p w14:paraId="5E3B337C" w14:textId="09C89B95" w:rsidR="005814B5" w:rsidRDefault="005814B5"/>
    <w:p w14:paraId="700559E6" w14:textId="31E1E5B4" w:rsidR="008506D7" w:rsidRDefault="008506D7"/>
    <w:p w14:paraId="4235EA3B" w14:textId="2967A9FC" w:rsidR="00A62FC4" w:rsidRDefault="00A62FC4">
      <w:r>
        <w:br w:type="page"/>
      </w:r>
    </w:p>
    <w:p w14:paraId="53B52EE9" w14:textId="22088AC9" w:rsidR="008506D7" w:rsidRPr="001236F7" w:rsidRDefault="008506D7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lastRenderedPageBreak/>
        <w:t>King for a Day</w:t>
      </w:r>
    </w:p>
    <w:p w14:paraId="7AC02EC9" w14:textId="5870E375" w:rsidR="00F1432E" w:rsidRDefault="0001257D">
      <w:pPr>
        <w:rPr>
          <w:b/>
          <w:bCs/>
          <w:i/>
          <w:iCs/>
        </w:rPr>
      </w:pPr>
      <w:r w:rsidRPr="0001257D">
        <w:rPr>
          <w:b/>
          <w:bCs/>
          <w:i/>
          <w:iCs/>
        </w:rPr>
        <w:t>AM TDP for Procurement in Sustainment</w:t>
      </w:r>
      <w:r w:rsidR="00F1432E" w:rsidRPr="00F1432E">
        <w:rPr>
          <w:b/>
          <w:bCs/>
          <w:i/>
          <w:iCs/>
        </w:rPr>
        <w:t xml:space="preserve"> </w:t>
      </w:r>
    </w:p>
    <w:p w14:paraId="252BF1C5" w14:textId="22AA4FB2" w:rsidR="008506D7" w:rsidRPr="001236F7" w:rsidRDefault="008506D7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These represent objectives which we intend to solve through the topics above: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3440"/>
        <w:gridCol w:w="4385"/>
      </w:tblGrid>
      <w:tr w:rsidR="000C2E74" w14:paraId="0C84BC7A" w14:textId="77777777" w:rsidTr="006E77C0">
        <w:trPr>
          <w:cantSplit/>
          <w:trHeight w:val="260"/>
        </w:trPr>
        <w:tc>
          <w:tcPr>
            <w:tcW w:w="1525" w:type="dxa"/>
          </w:tcPr>
          <w:p w14:paraId="2695D176" w14:textId="2180BA07" w:rsidR="000C2E74" w:rsidRDefault="000C2E74" w:rsidP="002F7F49"/>
        </w:tc>
        <w:tc>
          <w:tcPr>
            <w:tcW w:w="3440" w:type="dxa"/>
          </w:tcPr>
          <w:p w14:paraId="3265E7ED" w14:textId="47C68980" w:rsidR="000C2E74" w:rsidRDefault="000C2E74" w:rsidP="002F7F49">
            <w:r>
              <w:t>Topic</w:t>
            </w:r>
          </w:p>
        </w:tc>
        <w:tc>
          <w:tcPr>
            <w:tcW w:w="4385" w:type="dxa"/>
          </w:tcPr>
          <w:p w14:paraId="0A7F32D6" w14:textId="1F084BBF" w:rsidR="000C2E74" w:rsidRDefault="000C2E74" w:rsidP="00856A9A">
            <w:r>
              <w:t>Goal / Statement</w:t>
            </w:r>
          </w:p>
        </w:tc>
      </w:tr>
      <w:tr w:rsidR="00A80399" w14:paraId="559DB17D" w14:textId="77777777" w:rsidTr="006E77C0">
        <w:trPr>
          <w:cantSplit/>
          <w:trHeight w:val="665"/>
        </w:trPr>
        <w:tc>
          <w:tcPr>
            <w:tcW w:w="1525" w:type="dxa"/>
            <w:vMerge w:val="restart"/>
            <w:textDirection w:val="btLr"/>
          </w:tcPr>
          <w:p w14:paraId="5BA07BB0" w14:textId="4DF2C2D7" w:rsidR="004B3C2E" w:rsidRDefault="004B3C2E" w:rsidP="004B3C2E">
            <w:pPr>
              <w:ind w:left="113" w:right="113"/>
            </w:pPr>
            <w:r>
              <w:t>Systematic AM Part</w:t>
            </w:r>
            <w:r w:rsidR="00F356C9">
              <w:t xml:space="preserve"> </w:t>
            </w:r>
            <w:r>
              <w:t xml:space="preserve">Technical </w:t>
            </w:r>
            <w:r w:rsidR="006E77C0">
              <w:t>d</w:t>
            </w:r>
            <w:r>
              <w:t xml:space="preserve">ata transfer to Supply Chain </w:t>
            </w:r>
            <w:r w:rsidR="00F356C9">
              <w:t>m</w:t>
            </w:r>
            <w:r>
              <w:t>anagers</w:t>
            </w:r>
            <w:r w:rsidR="006E77C0">
              <w:t xml:space="preserve"> </w:t>
            </w:r>
            <w:r>
              <w:t>(customer push to</w:t>
            </w:r>
            <w:r w:rsidR="006E77C0">
              <w:t xml:space="preserve"> </w:t>
            </w:r>
            <w:r>
              <w:t>DLA/SCM) and demand</w:t>
            </w:r>
            <w:r w:rsidR="006E77C0">
              <w:t xml:space="preserve"> </w:t>
            </w:r>
            <w:r>
              <w:t>feedback (customer push</w:t>
            </w:r>
          </w:p>
          <w:p w14:paraId="512D3905" w14:textId="36B5F7EA" w:rsidR="00A80399" w:rsidRPr="00F36AAE" w:rsidRDefault="004B3C2E" w:rsidP="004B3C2E">
            <w:pPr>
              <w:ind w:left="113" w:right="113"/>
            </w:pPr>
            <w:r>
              <w:t>to DLA/SCM)</w:t>
            </w:r>
          </w:p>
        </w:tc>
        <w:tc>
          <w:tcPr>
            <w:tcW w:w="3440" w:type="dxa"/>
          </w:tcPr>
          <w:p w14:paraId="240BA1CB" w14:textId="654D3870" w:rsidR="00A80399" w:rsidRDefault="009C4BCB" w:rsidP="002F7F49">
            <w:r w:rsidRPr="009C4BCB">
              <w:t>Common data repository</w:t>
            </w:r>
          </w:p>
        </w:tc>
        <w:tc>
          <w:tcPr>
            <w:tcW w:w="4385" w:type="dxa"/>
          </w:tcPr>
          <w:p w14:paraId="6D4ABA1E" w14:textId="530A0610" w:rsidR="00A80399" w:rsidRDefault="00A80399" w:rsidP="00856A9A"/>
        </w:tc>
      </w:tr>
      <w:tr w:rsidR="00A80399" w14:paraId="73EF309D" w14:textId="77777777" w:rsidTr="006E77C0">
        <w:trPr>
          <w:cantSplit/>
          <w:trHeight w:val="818"/>
        </w:trPr>
        <w:tc>
          <w:tcPr>
            <w:tcW w:w="1525" w:type="dxa"/>
            <w:vMerge/>
          </w:tcPr>
          <w:p w14:paraId="3FB6AF05" w14:textId="77777777" w:rsidR="00A80399" w:rsidRPr="00F36AAE" w:rsidRDefault="00A80399" w:rsidP="002F7F49"/>
        </w:tc>
        <w:tc>
          <w:tcPr>
            <w:tcW w:w="3440" w:type="dxa"/>
          </w:tcPr>
          <w:p w14:paraId="52EEE7B9" w14:textId="6D795D67" w:rsidR="00A80399" w:rsidRDefault="009C4BCB" w:rsidP="002F7F49">
            <w:r w:rsidRPr="009C4BCB">
              <w:t>Parts family considerations (RE: vendor qualification, simplification of qualification, ETC)</w:t>
            </w:r>
          </w:p>
        </w:tc>
        <w:tc>
          <w:tcPr>
            <w:tcW w:w="4385" w:type="dxa"/>
          </w:tcPr>
          <w:p w14:paraId="323C7D99" w14:textId="4297718C" w:rsidR="00A80399" w:rsidRDefault="00A80399" w:rsidP="00856A9A"/>
        </w:tc>
      </w:tr>
      <w:tr w:rsidR="00A80399" w14:paraId="6F7D0D0D" w14:textId="77777777" w:rsidTr="006E77C0">
        <w:trPr>
          <w:cantSplit/>
          <w:trHeight w:val="1862"/>
        </w:trPr>
        <w:tc>
          <w:tcPr>
            <w:tcW w:w="1525" w:type="dxa"/>
            <w:vMerge/>
          </w:tcPr>
          <w:p w14:paraId="36A9DFC0" w14:textId="77777777" w:rsidR="00A80399" w:rsidRPr="00F36AAE" w:rsidRDefault="00A80399" w:rsidP="002F7F49"/>
        </w:tc>
        <w:tc>
          <w:tcPr>
            <w:tcW w:w="3440" w:type="dxa"/>
          </w:tcPr>
          <w:p w14:paraId="51AFE4C0" w14:textId="7020B594" w:rsidR="00A80399" w:rsidRDefault="00825005" w:rsidP="002F7F49">
            <w:r w:rsidRPr="00825005">
              <w:t>Digital trust across system for security and verification</w:t>
            </w:r>
          </w:p>
        </w:tc>
        <w:tc>
          <w:tcPr>
            <w:tcW w:w="4385" w:type="dxa"/>
          </w:tcPr>
          <w:p w14:paraId="63E7765C" w14:textId="741EC439" w:rsidR="00A80399" w:rsidRDefault="00A80399" w:rsidP="001739E8"/>
        </w:tc>
      </w:tr>
      <w:tr w:rsidR="00A80399" w14:paraId="4061328D" w14:textId="77777777" w:rsidTr="006E77C0">
        <w:trPr>
          <w:cantSplit/>
          <w:trHeight w:val="800"/>
        </w:trPr>
        <w:tc>
          <w:tcPr>
            <w:tcW w:w="1525" w:type="dxa"/>
            <w:vMerge w:val="restart"/>
            <w:textDirection w:val="btLr"/>
          </w:tcPr>
          <w:p w14:paraId="167CE558" w14:textId="78B17A2E" w:rsidR="00A80399" w:rsidRPr="008558CA" w:rsidRDefault="00450DE5" w:rsidP="006470DA">
            <w:pPr>
              <w:ind w:left="113" w:right="113"/>
            </w:pPr>
            <w:r>
              <w:t>Common TDP standard</w:t>
            </w:r>
            <w:r w:rsidR="006470DA">
              <w:t xml:space="preserve"> </w:t>
            </w:r>
            <w:r>
              <w:t>and format</w:t>
            </w:r>
          </w:p>
        </w:tc>
        <w:tc>
          <w:tcPr>
            <w:tcW w:w="3440" w:type="dxa"/>
          </w:tcPr>
          <w:p w14:paraId="1FC6B90A" w14:textId="784C8080" w:rsidR="00A80399" w:rsidRPr="003A19E1" w:rsidRDefault="00702C66" w:rsidP="002F7F49">
            <w:r>
              <w:t>I</w:t>
            </w:r>
            <w:r w:rsidRPr="00702C66">
              <w:t>nspection and test requirements</w:t>
            </w:r>
          </w:p>
        </w:tc>
        <w:tc>
          <w:tcPr>
            <w:tcW w:w="4385" w:type="dxa"/>
            <w:vAlign w:val="center"/>
          </w:tcPr>
          <w:p w14:paraId="25B5894E" w14:textId="3B4623B8" w:rsidR="00A80399" w:rsidRDefault="00A80399" w:rsidP="007B4754"/>
        </w:tc>
      </w:tr>
      <w:tr w:rsidR="00A80399" w14:paraId="10DBE14C" w14:textId="77777777" w:rsidTr="006E77C0">
        <w:trPr>
          <w:cantSplit/>
          <w:trHeight w:val="845"/>
        </w:trPr>
        <w:tc>
          <w:tcPr>
            <w:tcW w:w="1525" w:type="dxa"/>
            <w:vMerge/>
          </w:tcPr>
          <w:p w14:paraId="0535DF40" w14:textId="77777777" w:rsidR="00A80399" w:rsidRPr="008558CA" w:rsidRDefault="00A80399" w:rsidP="002F7F49"/>
        </w:tc>
        <w:tc>
          <w:tcPr>
            <w:tcW w:w="3440" w:type="dxa"/>
          </w:tcPr>
          <w:p w14:paraId="1026421A" w14:textId="6D1DCAB3" w:rsidR="00A80399" w:rsidRPr="003A19E1" w:rsidRDefault="00CE2FD8" w:rsidP="002F7F49">
            <w:r w:rsidRPr="00CE2FD8">
              <w:t>Approved AM process / machine / material list</w:t>
            </w:r>
          </w:p>
        </w:tc>
        <w:tc>
          <w:tcPr>
            <w:tcW w:w="4385" w:type="dxa"/>
            <w:vAlign w:val="center"/>
          </w:tcPr>
          <w:p w14:paraId="26C28E5A" w14:textId="64D59849" w:rsidR="00A80399" w:rsidRDefault="00A80399" w:rsidP="007B4754"/>
        </w:tc>
      </w:tr>
      <w:tr w:rsidR="00A80399" w14:paraId="4A9106D4" w14:textId="77777777" w:rsidTr="009F6974">
        <w:trPr>
          <w:cantSplit/>
          <w:trHeight w:val="845"/>
        </w:trPr>
        <w:tc>
          <w:tcPr>
            <w:tcW w:w="1525" w:type="dxa"/>
            <w:vMerge/>
          </w:tcPr>
          <w:p w14:paraId="5BC11759" w14:textId="77777777" w:rsidR="00A80399" w:rsidRPr="00321A4D" w:rsidRDefault="00A80399" w:rsidP="002F7F49"/>
        </w:tc>
        <w:tc>
          <w:tcPr>
            <w:tcW w:w="3440" w:type="dxa"/>
          </w:tcPr>
          <w:p w14:paraId="1F5F0590" w14:textId="129B7A90" w:rsidR="00A80399" w:rsidRDefault="00CE2FD8" w:rsidP="002F7F49">
            <w:r w:rsidRPr="00CE2FD8">
              <w:t>NDI requirements for final part</w:t>
            </w:r>
          </w:p>
        </w:tc>
        <w:tc>
          <w:tcPr>
            <w:tcW w:w="4385" w:type="dxa"/>
          </w:tcPr>
          <w:p w14:paraId="1B653616" w14:textId="194B23A4" w:rsidR="00A80399" w:rsidRDefault="00A80399" w:rsidP="002F7F49"/>
        </w:tc>
      </w:tr>
      <w:tr w:rsidR="005B1469" w14:paraId="027DB4B4" w14:textId="77777777" w:rsidTr="009F6974">
        <w:trPr>
          <w:cantSplit/>
          <w:trHeight w:val="845"/>
        </w:trPr>
        <w:tc>
          <w:tcPr>
            <w:tcW w:w="1525" w:type="dxa"/>
            <w:vMerge w:val="restart"/>
            <w:textDirection w:val="btLr"/>
          </w:tcPr>
          <w:p w14:paraId="6215C5AE" w14:textId="08392402" w:rsidR="006470DA" w:rsidRDefault="006470DA" w:rsidP="006470DA">
            <w:pPr>
              <w:ind w:left="113" w:right="113"/>
            </w:pPr>
            <w:r>
              <w:t>AM interoperable capability to procure, securely access, and share</w:t>
            </w:r>
          </w:p>
          <w:p w14:paraId="41E044FA" w14:textId="784D8038" w:rsidR="005B1469" w:rsidRPr="00321A4D" w:rsidRDefault="006470DA" w:rsidP="006470DA">
            <w:pPr>
              <w:ind w:left="113" w:right="113"/>
            </w:pPr>
            <w:r>
              <w:t>AM technical data</w:t>
            </w:r>
          </w:p>
        </w:tc>
        <w:tc>
          <w:tcPr>
            <w:tcW w:w="3440" w:type="dxa"/>
          </w:tcPr>
          <w:p w14:paraId="53C313A5" w14:textId="20FAF8DB" w:rsidR="005B1469" w:rsidRPr="00321A4D" w:rsidRDefault="0016630D" w:rsidP="00857560">
            <w:r w:rsidRPr="0016630D">
              <w:t>Cybersecurity</w:t>
            </w:r>
          </w:p>
        </w:tc>
        <w:tc>
          <w:tcPr>
            <w:tcW w:w="4385" w:type="dxa"/>
          </w:tcPr>
          <w:p w14:paraId="7DD57F33" w14:textId="72A2FB34" w:rsidR="005B1469" w:rsidRPr="00F1604D" w:rsidRDefault="005B1469" w:rsidP="002F7F49"/>
        </w:tc>
      </w:tr>
      <w:tr w:rsidR="005B1469" w14:paraId="303B9D2B" w14:textId="77777777" w:rsidTr="006E77C0">
        <w:trPr>
          <w:cantSplit/>
          <w:trHeight w:val="872"/>
        </w:trPr>
        <w:tc>
          <w:tcPr>
            <w:tcW w:w="1525" w:type="dxa"/>
            <w:vMerge/>
          </w:tcPr>
          <w:p w14:paraId="26341196" w14:textId="77777777" w:rsidR="005B1469" w:rsidRPr="00321A4D" w:rsidRDefault="005B1469" w:rsidP="002F7F49"/>
        </w:tc>
        <w:tc>
          <w:tcPr>
            <w:tcW w:w="3440" w:type="dxa"/>
          </w:tcPr>
          <w:p w14:paraId="36936E73" w14:textId="7B01CC9C" w:rsidR="005B1469" w:rsidRPr="00321A4D" w:rsidRDefault="00FF1839" w:rsidP="002F7F49">
            <w:r w:rsidRPr="00FF1839">
              <w:t>IP</w:t>
            </w:r>
          </w:p>
        </w:tc>
        <w:tc>
          <w:tcPr>
            <w:tcW w:w="4385" w:type="dxa"/>
          </w:tcPr>
          <w:p w14:paraId="51010C24" w14:textId="718BF5AB" w:rsidR="005B1469" w:rsidRPr="00F1604D" w:rsidRDefault="005B1469" w:rsidP="002F7F49"/>
        </w:tc>
      </w:tr>
      <w:tr w:rsidR="005B1469" w14:paraId="7B265686" w14:textId="77777777" w:rsidTr="006E77C0">
        <w:trPr>
          <w:cantSplit/>
          <w:trHeight w:val="917"/>
        </w:trPr>
        <w:tc>
          <w:tcPr>
            <w:tcW w:w="1525" w:type="dxa"/>
            <w:vMerge/>
          </w:tcPr>
          <w:p w14:paraId="1E0E727F" w14:textId="77777777" w:rsidR="005B1469" w:rsidRPr="00321A4D" w:rsidRDefault="005B1469" w:rsidP="002F7F49"/>
        </w:tc>
        <w:tc>
          <w:tcPr>
            <w:tcW w:w="3440" w:type="dxa"/>
          </w:tcPr>
          <w:p w14:paraId="2B4B35CC" w14:textId="3E61B644" w:rsidR="005B1469" w:rsidRPr="00321A4D" w:rsidRDefault="00FF1839" w:rsidP="002F7F49">
            <w:r w:rsidRPr="00FF1839">
              <w:t>Configuration control</w:t>
            </w:r>
          </w:p>
        </w:tc>
        <w:tc>
          <w:tcPr>
            <w:tcW w:w="4385" w:type="dxa"/>
          </w:tcPr>
          <w:p w14:paraId="7F5BADC5" w14:textId="215CA406" w:rsidR="005B1469" w:rsidRPr="00F1604D" w:rsidRDefault="005B1469" w:rsidP="002F7F49"/>
        </w:tc>
      </w:tr>
      <w:tr w:rsidR="00D54A3B" w14:paraId="6F0132CE" w14:textId="77777777" w:rsidTr="006E77C0">
        <w:trPr>
          <w:cantSplit/>
          <w:trHeight w:val="935"/>
        </w:trPr>
        <w:tc>
          <w:tcPr>
            <w:tcW w:w="1525" w:type="dxa"/>
            <w:vMerge w:val="restart"/>
            <w:textDirection w:val="btLr"/>
          </w:tcPr>
          <w:p w14:paraId="4975957F" w14:textId="244E3192" w:rsidR="00D54A3B" w:rsidRPr="00321A4D" w:rsidRDefault="006D7F79" w:rsidP="006D7F79">
            <w:pPr>
              <w:ind w:left="113" w:right="113"/>
            </w:pPr>
            <w:r w:rsidRPr="006D7F79">
              <w:t>AM part lifecycle data</w:t>
            </w:r>
          </w:p>
        </w:tc>
        <w:tc>
          <w:tcPr>
            <w:tcW w:w="3440" w:type="dxa"/>
          </w:tcPr>
          <w:p w14:paraId="3EF50B71" w14:textId="08B6C4C9" w:rsidR="00D54A3B" w:rsidRPr="0039700C" w:rsidRDefault="00611CF2" w:rsidP="002F7F49">
            <w:r w:rsidRPr="00611CF2">
              <w:t>Trusted AM part data-from powder to pedigree</w:t>
            </w:r>
          </w:p>
        </w:tc>
        <w:tc>
          <w:tcPr>
            <w:tcW w:w="4385" w:type="dxa"/>
          </w:tcPr>
          <w:p w14:paraId="59C4D3E1" w14:textId="77777777" w:rsidR="00D54A3B" w:rsidRPr="00F1604D" w:rsidRDefault="00D54A3B" w:rsidP="002F7F49"/>
        </w:tc>
      </w:tr>
      <w:tr w:rsidR="00D54A3B" w14:paraId="1DFF61B3" w14:textId="77777777" w:rsidTr="006E77C0">
        <w:trPr>
          <w:cantSplit/>
          <w:trHeight w:val="782"/>
        </w:trPr>
        <w:tc>
          <w:tcPr>
            <w:tcW w:w="1525" w:type="dxa"/>
            <w:vMerge/>
          </w:tcPr>
          <w:p w14:paraId="1270D3DD" w14:textId="77777777" w:rsidR="00D54A3B" w:rsidRPr="00321A4D" w:rsidRDefault="00D54A3B" w:rsidP="002F7F49"/>
        </w:tc>
        <w:tc>
          <w:tcPr>
            <w:tcW w:w="3440" w:type="dxa"/>
          </w:tcPr>
          <w:p w14:paraId="0D7C9251" w14:textId="796E586F" w:rsidR="00D54A3B" w:rsidRPr="0039700C" w:rsidRDefault="00611CF2" w:rsidP="002F7F49">
            <w:r w:rsidRPr="00611CF2">
              <w:t>Service life</w:t>
            </w:r>
          </w:p>
        </w:tc>
        <w:tc>
          <w:tcPr>
            <w:tcW w:w="4385" w:type="dxa"/>
          </w:tcPr>
          <w:p w14:paraId="7F05D668" w14:textId="77777777" w:rsidR="00D54A3B" w:rsidRPr="00F1604D" w:rsidRDefault="00D54A3B" w:rsidP="002F7F49"/>
        </w:tc>
      </w:tr>
      <w:tr w:rsidR="00D54A3B" w14:paraId="082EBD61" w14:textId="77777777" w:rsidTr="006E77C0">
        <w:trPr>
          <w:cantSplit/>
          <w:trHeight w:val="890"/>
        </w:trPr>
        <w:tc>
          <w:tcPr>
            <w:tcW w:w="1525" w:type="dxa"/>
            <w:vMerge/>
          </w:tcPr>
          <w:p w14:paraId="6A7CAE00" w14:textId="77777777" w:rsidR="00D54A3B" w:rsidRPr="00321A4D" w:rsidRDefault="00D54A3B" w:rsidP="002F7F49"/>
        </w:tc>
        <w:tc>
          <w:tcPr>
            <w:tcW w:w="3440" w:type="dxa"/>
          </w:tcPr>
          <w:p w14:paraId="4C2C366D" w14:textId="33F8F693" w:rsidR="00D54A3B" w:rsidRPr="0039700C" w:rsidRDefault="0016630D" w:rsidP="002F7F49">
            <w:r w:rsidRPr="0016630D">
              <w:t>Data retainment expectations-who is responsible for retaining what?</w:t>
            </w:r>
          </w:p>
        </w:tc>
        <w:tc>
          <w:tcPr>
            <w:tcW w:w="4385" w:type="dxa"/>
          </w:tcPr>
          <w:p w14:paraId="5730DA2C" w14:textId="77777777" w:rsidR="00D54A3B" w:rsidRPr="00F1604D" w:rsidRDefault="00D54A3B" w:rsidP="002F7F49"/>
        </w:tc>
      </w:tr>
    </w:tbl>
    <w:p w14:paraId="71C93778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lastRenderedPageBreak/>
        <w:t>Reference</w:t>
      </w:r>
    </w:p>
    <w:p w14:paraId="4F61E124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Collaborate with DLA to integrate AM into appropriate supply chain processes:</w:t>
      </w:r>
    </w:p>
    <w:p w14:paraId="7907074E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Ensure that technical data and demand feedback is systematically provided to DLA and appropriate DoD supply organizations.</w:t>
      </w:r>
    </w:p>
    <w:p w14:paraId="1DB02463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Provide timely response to AM part sourcing requests.</w:t>
      </w:r>
    </w:p>
    <w:p w14:paraId="0970B6EB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Incorporate AM into supply chain information technology and supporting business system processes.</w:t>
      </w:r>
    </w:p>
    <w:p w14:paraId="44261DC0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>Develop and operationalize an interoperable capability enabling DoD entities to procure, securely access, and share AM</w:t>
      </w:r>
    </w:p>
    <w:p w14:paraId="05503A6D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technical data using a common technical data framework.</w:t>
      </w:r>
    </w:p>
    <w:p w14:paraId="71DE1BBF" w14:textId="77777777" w:rsidR="00610512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>Develop common AM technical data standards and requirements and AM part acceptance criteria that enable AM integration</w:t>
      </w:r>
    </w:p>
    <w:p w14:paraId="447E634F" w14:textId="70DB5868" w:rsidR="005B01ED" w:rsidRDefault="00610512" w:rsidP="00610512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>into supply chain.</w:t>
      </w:r>
    </w:p>
    <w:sectPr w:rsidR="005B01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B3DD" w14:textId="77777777" w:rsidR="00A53D55" w:rsidRDefault="00A53D55" w:rsidP="00A53D55">
      <w:pPr>
        <w:spacing w:after="0" w:line="240" w:lineRule="auto"/>
      </w:pPr>
      <w:r>
        <w:separator/>
      </w:r>
    </w:p>
  </w:endnote>
  <w:endnote w:type="continuationSeparator" w:id="0">
    <w:p w14:paraId="34132B2B" w14:textId="77777777" w:rsidR="00A53D55" w:rsidRDefault="00A53D55" w:rsidP="00A5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B76B" w14:textId="77777777" w:rsidR="00A53D55" w:rsidRDefault="00A53D55" w:rsidP="00A53D55">
      <w:pPr>
        <w:spacing w:after="0" w:line="240" w:lineRule="auto"/>
      </w:pPr>
      <w:r>
        <w:separator/>
      </w:r>
    </w:p>
  </w:footnote>
  <w:footnote w:type="continuationSeparator" w:id="0">
    <w:p w14:paraId="156C9EEC" w14:textId="77777777" w:rsidR="00A53D55" w:rsidRDefault="00A53D55" w:rsidP="00A5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4C0" w14:textId="6354F014" w:rsidR="00A53D55" w:rsidRDefault="00A53D55">
    <w:pPr>
      <w:pStyle w:val="Header"/>
    </w:pPr>
    <w:r>
      <w:t>Appendix F-</w:t>
    </w:r>
    <w:r>
      <w:t>8</w:t>
    </w:r>
  </w:p>
  <w:p w14:paraId="63A6418B" w14:textId="77777777" w:rsidR="00A53D55" w:rsidRDefault="00A53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E89"/>
    <w:multiLevelType w:val="hybridMultilevel"/>
    <w:tmpl w:val="F1504CD6"/>
    <w:lvl w:ilvl="0" w:tplc="3B242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D05"/>
    <w:multiLevelType w:val="hybridMultilevel"/>
    <w:tmpl w:val="0C00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5"/>
    <w:rsid w:val="0001257D"/>
    <w:rsid w:val="00022DD3"/>
    <w:rsid w:val="00080D5F"/>
    <w:rsid w:val="000A0321"/>
    <w:rsid w:val="000C2E74"/>
    <w:rsid w:val="000C47A3"/>
    <w:rsid w:val="000F3125"/>
    <w:rsid w:val="001236F7"/>
    <w:rsid w:val="0015428D"/>
    <w:rsid w:val="0016630D"/>
    <w:rsid w:val="001739E8"/>
    <w:rsid w:val="001D5E1D"/>
    <w:rsid w:val="001D614C"/>
    <w:rsid w:val="00221561"/>
    <w:rsid w:val="00243E3D"/>
    <w:rsid w:val="00246781"/>
    <w:rsid w:val="0027018C"/>
    <w:rsid w:val="002A16B0"/>
    <w:rsid w:val="002F1FE2"/>
    <w:rsid w:val="002F7F49"/>
    <w:rsid w:val="00314EB8"/>
    <w:rsid w:val="00321A4D"/>
    <w:rsid w:val="00332978"/>
    <w:rsid w:val="003760CC"/>
    <w:rsid w:val="0039700C"/>
    <w:rsid w:val="003A19E1"/>
    <w:rsid w:val="003B16BF"/>
    <w:rsid w:val="003B1A62"/>
    <w:rsid w:val="003B5112"/>
    <w:rsid w:val="003D4E67"/>
    <w:rsid w:val="003F25DA"/>
    <w:rsid w:val="004052A3"/>
    <w:rsid w:val="0042730B"/>
    <w:rsid w:val="004351DC"/>
    <w:rsid w:val="004417E3"/>
    <w:rsid w:val="00450DE5"/>
    <w:rsid w:val="00465592"/>
    <w:rsid w:val="0049202D"/>
    <w:rsid w:val="00494B70"/>
    <w:rsid w:val="004B3824"/>
    <w:rsid w:val="004B3C2E"/>
    <w:rsid w:val="004C1618"/>
    <w:rsid w:val="00574297"/>
    <w:rsid w:val="005814B5"/>
    <w:rsid w:val="005970FC"/>
    <w:rsid w:val="005B01ED"/>
    <w:rsid w:val="005B1469"/>
    <w:rsid w:val="005C0889"/>
    <w:rsid w:val="005C65CF"/>
    <w:rsid w:val="005D1AF1"/>
    <w:rsid w:val="006063AA"/>
    <w:rsid w:val="00606DA4"/>
    <w:rsid w:val="00610512"/>
    <w:rsid w:val="00611CF2"/>
    <w:rsid w:val="00624D5A"/>
    <w:rsid w:val="006470DA"/>
    <w:rsid w:val="0067749E"/>
    <w:rsid w:val="006C74CA"/>
    <w:rsid w:val="006D27B7"/>
    <w:rsid w:val="006D7F79"/>
    <w:rsid w:val="006E77C0"/>
    <w:rsid w:val="006F0D90"/>
    <w:rsid w:val="00702C66"/>
    <w:rsid w:val="00762BCF"/>
    <w:rsid w:val="007B39C2"/>
    <w:rsid w:val="007B4754"/>
    <w:rsid w:val="007D05C6"/>
    <w:rsid w:val="0081747A"/>
    <w:rsid w:val="00825005"/>
    <w:rsid w:val="008439AD"/>
    <w:rsid w:val="008473E2"/>
    <w:rsid w:val="008506D7"/>
    <w:rsid w:val="008558CA"/>
    <w:rsid w:val="00857560"/>
    <w:rsid w:val="008A5F9A"/>
    <w:rsid w:val="008F6705"/>
    <w:rsid w:val="0090627E"/>
    <w:rsid w:val="00907173"/>
    <w:rsid w:val="009620E3"/>
    <w:rsid w:val="009B4115"/>
    <w:rsid w:val="009C4BCB"/>
    <w:rsid w:val="009F6974"/>
    <w:rsid w:val="00A53D55"/>
    <w:rsid w:val="00A62FC4"/>
    <w:rsid w:val="00A80399"/>
    <w:rsid w:val="00AB0C75"/>
    <w:rsid w:val="00AE46A0"/>
    <w:rsid w:val="00B01FE4"/>
    <w:rsid w:val="00B145F7"/>
    <w:rsid w:val="00B33285"/>
    <w:rsid w:val="00B46DC4"/>
    <w:rsid w:val="00B501E7"/>
    <w:rsid w:val="00BA5541"/>
    <w:rsid w:val="00BA6E88"/>
    <w:rsid w:val="00BB0B10"/>
    <w:rsid w:val="00BE2E2D"/>
    <w:rsid w:val="00BF403D"/>
    <w:rsid w:val="00C061F9"/>
    <w:rsid w:val="00C138E2"/>
    <w:rsid w:val="00C20353"/>
    <w:rsid w:val="00CE154C"/>
    <w:rsid w:val="00CE2FD8"/>
    <w:rsid w:val="00D54A3B"/>
    <w:rsid w:val="00D57380"/>
    <w:rsid w:val="00D94EEB"/>
    <w:rsid w:val="00E43D04"/>
    <w:rsid w:val="00EA06AD"/>
    <w:rsid w:val="00EC3D2C"/>
    <w:rsid w:val="00ED4D87"/>
    <w:rsid w:val="00F06858"/>
    <w:rsid w:val="00F1432E"/>
    <w:rsid w:val="00F1604D"/>
    <w:rsid w:val="00F356C9"/>
    <w:rsid w:val="00F36AAE"/>
    <w:rsid w:val="00F50094"/>
    <w:rsid w:val="00FD0FC9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89EC"/>
  <w15:chartTrackingRefBased/>
  <w15:docId w15:val="{1F84F6B2-BF1E-4593-91B6-C80EA04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55"/>
  </w:style>
  <w:style w:type="paragraph" w:styleId="Footer">
    <w:name w:val="footer"/>
    <w:basedOn w:val="Normal"/>
    <w:link w:val="FooterChar"/>
    <w:uiPriority w:val="99"/>
    <w:unhideWhenUsed/>
    <w:rsid w:val="00A5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E07064181544AD874F2C90148ECE" ma:contentTypeVersion="10" ma:contentTypeDescription="Create a new document." ma:contentTypeScope="" ma:versionID="30e199105cffe130af78e2a19ff61441">
  <xsd:schema xmlns:xsd="http://www.w3.org/2001/XMLSchema" xmlns:xs="http://www.w3.org/2001/XMLSchema" xmlns:p="http://schemas.microsoft.com/office/2006/metadata/properties" xmlns:ns3="6bd89f97-cb89-4ee1-b88c-b4b001dc2d96" targetNamespace="http://schemas.microsoft.com/office/2006/metadata/properties" ma:root="true" ma:fieldsID="392eecce1491b470e01c86f81c0e05f3" ns3:_="">
    <xsd:import namespace="6bd89f97-cb89-4ee1-b88c-b4b001dc2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f97-cb89-4ee1-b88c-b4b001dc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74EE5-88C8-4191-83D7-F355D4F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f97-cb89-4ee1-b88c-b4b001dc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4BC4-3F13-4898-AF6F-F3267FFB1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C3F0-983D-471E-9AB1-087359315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Lowas</dc:creator>
  <cp:keywords/>
  <dc:description/>
  <cp:lastModifiedBy>Langlais, Raymond R.</cp:lastModifiedBy>
  <cp:revision>24</cp:revision>
  <dcterms:created xsi:type="dcterms:W3CDTF">2020-09-30T15:28:00Z</dcterms:created>
  <dcterms:modified xsi:type="dcterms:W3CDTF">2020-10-01T13:59:00Z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0x0101001EFEE07064181544AD874F2C90148ECE</vt:lpwstr>
  </property>
</Properties>
</file>