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EB" w:rsidRPr="00F6503C" w:rsidRDefault="002C24C9" w:rsidP="007442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28"/>
          <w:szCs w:val="22"/>
        </w:rPr>
      </w:pPr>
      <w:r w:rsidRPr="00811E5C">
        <w:rPr>
          <w:rFonts w:asciiTheme="minorHAnsi" w:hAnsiTheme="minorHAnsi" w:cstheme="minorHAnsi"/>
          <w:b/>
          <w:bCs/>
          <w:color w:val="1F497D" w:themeColor="text2"/>
          <w:sz w:val="28"/>
          <w:szCs w:val="22"/>
        </w:rPr>
        <w:t xml:space="preserve">Instructions for </w:t>
      </w:r>
      <w:r w:rsidR="00694767">
        <w:rPr>
          <w:rFonts w:asciiTheme="minorHAnsi" w:hAnsiTheme="minorHAnsi" w:cstheme="minorHAnsi"/>
          <w:b/>
          <w:bCs/>
          <w:color w:val="1F497D" w:themeColor="text2"/>
          <w:sz w:val="28"/>
          <w:szCs w:val="22"/>
        </w:rPr>
        <w:t>AMS</w:t>
      </w:r>
      <w:r w:rsidR="007442EB" w:rsidRPr="00811E5C">
        <w:rPr>
          <w:rFonts w:asciiTheme="minorHAnsi" w:hAnsiTheme="minorHAnsi" w:cstheme="minorHAnsi"/>
          <w:b/>
          <w:bCs/>
          <w:color w:val="1F497D" w:themeColor="text2"/>
          <w:sz w:val="28"/>
          <w:szCs w:val="22"/>
        </w:rPr>
        <w:t>C Roadmap V1.0 Comment Period</w:t>
      </w:r>
      <w:r w:rsidR="003D39DD">
        <w:rPr>
          <w:rFonts w:asciiTheme="minorHAnsi" w:hAnsiTheme="minorHAnsi" w:cstheme="minorHAnsi"/>
          <w:b/>
          <w:bCs/>
          <w:color w:val="1F497D" w:themeColor="text2"/>
          <w:sz w:val="32"/>
          <w:szCs w:val="22"/>
        </w:rPr>
        <w:t xml:space="preserve"> </w:t>
      </w:r>
      <w:r w:rsidR="003D39DD" w:rsidRPr="00F6503C">
        <w:rPr>
          <w:rFonts w:asciiTheme="minorHAnsi" w:hAnsiTheme="minorHAnsi" w:cstheme="minorHAnsi"/>
          <w:b/>
          <w:bCs/>
          <w:sz w:val="22"/>
          <w:szCs w:val="22"/>
        </w:rPr>
        <w:t xml:space="preserve">(ends </w:t>
      </w:r>
      <w:r w:rsidR="00DF5493">
        <w:rPr>
          <w:rFonts w:asciiTheme="minorHAnsi" w:hAnsiTheme="minorHAnsi" w:cstheme="minorHAnsi"/>
          <w:b/>
          <w:bCs/>
          <w:sz w:val="22"/>
          <w:szCs w:val="22"/>
        </w:rPr>
        <w:t>January 11</w:t>
      </w:r>
      <w:r w:rsidR="003D39DD" w:rsidRPr="00F6503C">
        <w:rPr>
          <w:rFonts w:asciiTheme="minorHAnsi" w:hAnsiTheme="minorHAnsi" w:cstheme="minorHAnsi"/>
          <w:b/>
          <w:bCs/>
          <w:sz w:val="22"/>
          <w:szCs w:val="22"/>
        </w:rPr>
        <w:t>, 201</w:t>
      </w:r>
      <w:r w:rsidR="005D69A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3D39DD" w:rsidRPr="00F6503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442EB" w:rsidRDefault="007442EB" w:rsidP="00967A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Cs w:val="22"/>
          <w:u w:val="single"/>
        </w:rPr>
      </w:pPr>
    </w:p>
    <w:p w:rsidR="00AF0B44" w:rsidRPr="00F96FFD" w:rsidRDefault="007B69C0" w:rsidP="00967A8E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F96FFD">
        <w:rPr>
          <w:rFonts w:asciiTheme="minorHAnsi" w:hAnsiTheme="minorHAnsi" w:cstheme="minorHAnsi"/>
          <w:bCs/>
          <w:iCs/>
          <w:sz w:val="22"/>
          <w:szCs w:val="22"/>
        </w:rPr>
        <w:t xml:space="preserve">Thank you for your cooperation in using the </w:t>
      </w:r>
      <w:r w:rsidR="00F96FFD">
        <w:rPr>
          <w:rFonts w:asciiTheme="minorHAnsi" w:hAnsiTheme="minorHAnsi" w:cstheme="minorHAnsi"/>
          <w:bCs/>
          <w:iCs/>
          <w:sz w:val="22"/>
          <w:szCs w:val="22"/>
        </w:rPr>
        <w:t>AMSC C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 xml:space="preserve">omment </w:t>
      </w:r>
      <w:r w:rsidR="00F96FFD">
        <w:rPr>
          <w:rFonts w:asciiTheme="minorHAnsi" w:hAnsiTheme="minorHAnsi" w:cstheme="minorHAnsi"/>
          <w:bCs/>
          <w:iCs/>
          <w:sz w:val="22"/>
          <w:szCs w:val="22"/>
        </w:rPr>
        <w:t>Form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 xml:space="preserve">.  It follows the layout </w:t>
      </w:r>
      <w:r w:rsidR="009D3A4A">
        <w:rPr>
          <w:rFonts w:asciiTheme="minorHAnsi" w:hAnsiTheme="minorHAnsi" w:cstheme="minorHAnsi"/>
          <w:bCs/>
          <w:iCs/>
          <w:sz w:val="22"/>
          <w:szCs w:val="22"/>
        </w:rPr>
        <w:t>of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 xml:space="preserve"> the ISO commenting template which ma</w:t>
      </w:r>
      <w:r w:rsidR="009D3A4A">
        <w:rPr>
          <w:rFonts w:asciiTheme="minorHAnsi" w:hAnsiTheme="minorHAnsi" w:cstheme="minorHAnsi"/>
          <w:bCs/>
          <w:iCs/>
          <w:sz w:val="22"/>
          <w:szCs w:val="22"/>
        </w:rPr>
        <w:t>y be familiar to you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>. Us</w:t>
      </w:r>
      <w:r w:rsidR="00F96FFD">
        <w:rPr>
          <w:rFonts w:asciiTheme="minorHAnsi" w:hAnsiTheme="minorHAnsi" w:cstheme="minorHAnsi"/>
          <w:bCs/>
          <w:iCs/>
          <w:sz w:val="22"/>
          <w:szCs w:val="22"/>
        </w:rPr>
        <w:t xml:space="preserve">e of 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 xml:space="preserve">the </w:t>
      </w:r>
      <w:r w:rsidR="00F96FFD">
        <w:rPr>
          <w:rFonts w:asciiTheme="minorHAnsi" w:hAnsiTheme="minorHAnsi" w:cstheme="minorHAnsi"/>
          <w:bCs/>
          <w:iCs/>
          <w:sz w:val="22"/>
          <w:szCs w:val="22"/>
        </w:rPr>
        <w:t xml:space="preserve">Comment Form 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 xml:space="preserve">makes for a “cleaner” </w:t>
      </w:r>
      <w:r w:rsidR="00F96FFD">
        <w:rPr>
          <w:rFonts w:asciiTheme="minorHAnsi" w:hAnsiTheme="minorHAnsi" w:cstheme="minorHAnsi"/>
          <w:bCs/>
          <w:iCs/>
          <w:sz w:val="22"/>
          <w:szCs w:val="22"/>
        </w:rPr>
        <w:t xml:space="preserve">roadmap 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>document</w:t>
      </w:r>
      <w:r w:rsidR="00F96FFD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 xml:space="preserve"> without a lot of margin comments. </w:t>
      </w:r>
      <w:r w:rsidR="004E7EDE">
        <w:rPr>
          <w:rFonts w:asciiTheme="minorHAnsi" w:hAnsiTheme="minorHAnsi" w:cstheme="minorHAnsi"/>
          <w:bCs/>
          <w:iCs/>
          <w:sz w:val="22"/>
          <w:szCs w:val="22"/>
        </w:rPr>
        <w:t xml:space="preserve">It </w:t>
      </w:r>
      <w:r w:rsidR="00013B23">
        <w:rPr>
          <w:rFonts w:asciiTheme="minorHAnsi" w:hAnsiTheme="minorHAnsi" w:cstheme="minorHAnsi"/>
          <w:bCs/>
          <w:iCs/>
          <w:sz w:val="22"/>
          <w:szCs w:val="22"/>
        </w:rPr>
        <w:t xml:space="preserve">also </w:t>
      </w:r>
      <w:r w:rsidR="004E7EDE">
        <w:rPr>
          <w:rFonts w:asciiTheme="minorHAnsi" w:hAnsiTheme="minorHAnsi" w:cstheme="minorHAnsi"/>
          <w:bCs/>
          <w:iCs/>
          <w:sz w:val="22"/>
          <w:szCs w:val="22"/>
        </w:rPr>
        <w:t xml:space="preserve">makes it easier to identify where comments appear in the document. 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 xml:space="preserve">Moreover, the </w:t>
      </w:r>
      <w:r w:rsidR="00F96FFD">
        <w:rPr>
          <w:rFonts w:asciiTheme="minorHAnsi" w:hAnsiTheme="minorHAnsi" w:cstheme="minorHAnsi"/>
          <w:bCs/>
          <w:iCs/>
          <w:sz w:val="22"/>
          <w:szCs w:val="22"/>
        </w:rPr>
        <w:t xml:space="preserve">form 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 xml:space="preserve">interfaces with a tool that enables </w:t>
      </w:r>
      <w:r w:rsidR="004E7EDE">
        <w:rPr>
          <w:rFonts w:asciiTheme="minorHAnsi" w:hAnsiTheme="minorHAnsi" w:cstheme="minorHAnsi"/>
          <w:bCs/>
          <w:iCs/>
          <w:sz w:val="22"/>
          <w:szCs w:val="22"/>
        </w:rPr>
        <w:t xml:space="preserve">collation of 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 xml:space="preserve">all of the comments in </w:t>
      </w:r>
      <w:r w:rsidR="009D3A4A">
        <w:rPr>
          <w:rFonts w:asciiTheme="minorHAnsi" w:hAnsiTheme="minorHAnsi" w:cstheme="minorHAnsi"/>
          <w:bCs/>
          <w:iCs/>
          <w:sz w:val="22"/>
          <w:szCs w:val="22"/>
        </w:rPr>
        <w:t xml:space="preserve">the order they would appear in the document </w:t>
      </w:r>
      <w:r w:rsidR="00430FC0">
        <w:rPr>
          <w:rFonts w:asciiTheme="minorHAnsi" w:hAnsiTheme="minorHAnsi" w:cstheme="minorHAnsi"/>
          <w:bCs/>
          <w:iCs/>
          <w:sz w:val="22"/>
          <w:szCs w:val="22"/>
        </w:rPr>
        <w:t xml:space="preserve">making it easier for the </w:t>
      </w:r>
      <w:r w:rsidR="003C072D">
        <w:rPr>
          <w:rFonts w:asciiTheme="minorHAnsi" w:hAnsiTheme="minorHAnsi" w:cstheme="minorHAnsi"/>
          <w:bCs/>
          <w:iCs/>
          <w:sz w:val="22"/>
          <w:szCs w:val="22"/>
        </w:rPr>
        <w:t xml:space="preserve">AMSC </w:t>
      </w:r>
      <w:r w:rsidR="00430FC0">
        <w:rPr>
          <w:rFonts w:asciiTheme="minorHAnsi" w:hAnsiTheme="minorHAnsi" w:cstheme="minorHAnsi"/>
          <w:bCs/>
          <w:iCs/>
          <w:sz w:val="22"/>
          <w:szCs w:val="22"/>
        </w:rPr>
        <w:t>working groups to go through and resolve the comments</w:t>
      </w:r>
      <w:r w:rsidRPr="00F96FF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7B69C0" w:rsidRDefault="007B69C0" w:rsidP="00967A8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Cs w:val="22"/>
          <w:u w:val="single"/>
        </w:rPr>
      </w:pPr>
    </w:p>
    <w:p w:rsidR="00AF0B44" w:rsidRDefault="000F0BF5" w:rsidP="000F6612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7442EB">
        <w:rPr>
          <w:rFonts w:asciiTheme="minorHAnsi" w:hAnsiTheme="minorHAnsi" w:cstheme="minorHAnsi"/>
          <w:b/>
          <w:bCs/>
          <w:color w:val="1F497D" w:themeColor="text2"/>
          <w:szCs w:val="22"/>
          <w:u w:val="single"/>
        </w:rPr>
        <w:t>General Instructions</w:t>
      </w:r>
      <w:r w:rsidR="00107726" w:rsidRPr="007442EB">
        <w:rPr>
          <w:rFonts w:asciiTheme="minorHAnsi" w:hAnsiTheme="minorHAnsi" w:cstheme="minorHAnsi"/>
          <w:b/>
          <w:bCs/>
          <w:color w:val="1F497D" w:themeColor="text2"/>
          <w:szCs w:val="22"/>
          <w:u w:val="single"/>
        </w:rPr>
        <w:t>:</w:t>
      </w:r>
    </w:p>
    <w:p w:rsidR="00AF0B44" w:rsidRPr="002921DD" w:rsidRDefault="00AF0B44" w:rsidP="000F6612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</w:p>
    <w:p w:rsidR="00520E4F" w:rsidRPr="00107726" w:rsidRDefault="00520E4F" w:rsidP="00520E4F">
      <w:pPr>
        <w:pStyle w:val="ListParagraph"/>
        <w:numPr>
          <w:ilvl w:val="0"/>
          <w:numId w:val="10"/>
        </w:numPr>
        <w:rPr>
          <w:rFonts w:cstheme="minorHAnsi"/>
        </w:rPr>
      </w:pPr>
      <w:r w:rsidRPr="00107726">
        <w:rPr>
          <w:rFonts w:cstheme="minorHAnsi"/>
        </w:rPr>
        <w:t xml:space="preserve">All </w:t>
      </w:r>
      <w:r w:rsidRPr="00724F68">
        <w:rPr>
          <w:rFonts w:cstheme="minorHAnsi"/>
        </w:rPr>
        <w:t>Comment Forms</w:t>
      </w:r>
      <w:r w:rsidRPr="00107726">
        <w:rPr>
          <w:rFonts w:cstheme="minorHAnsi"/>
        </w:rPr>
        <w:t xml:space="preserve"> </w:t>
      </w:r>
      <w:r w:rsidRPr="00520E4F">
        <w:rPr>
          <w:rFonts w:cstheme="minorHAnsi"/>
          <w:u w:val="single"/>
        </w:rPr>
        <w:t>must</w:t>
      </w:r>
      <w:r w:rsidRPr="00107726">
        <w:rPr>
          <w:rFonts w:cstheme="minorHAnsi"/>
        </w:rPr>
        <w:t xml:space="preserve"> be </w:t>
      </w:r>
      <w:r>
        <w:rPr>
          <w:rFonts w:cstheme="minorHAnsi"/>
        </w:rPr>
        <w:t>sent to</w:t>
      </w:r>
      <w:r w:rsidRPr="00107726">
        <w:rPr>
          <w:rFonts w:cstheme="minorHAnsi"/>
        </w:rPr>
        <w:t xml:space="preserve"> </w:t>
      </w:r>
      <w:hyperlink r:id="rId8" w:history="1">
        <w:r w:rsidR="00694767" w:rsidRPr="0003453B">
          <w:rPr>
            <w:rStyle w:val="Hyperlink"/>
            <w:rFonts w:cstheme="minorHAnsi"/>
          </w:rPr>
          <w:t>amsc@ansi.org</w:t>
        </w:r>
      </w:hyperlink>
      <w:r w:rsidR="00694767">
        <w:rPr>
          <w:rFonts w:cstheme="minorHAnsi"/>
        </w:rPr>
        <w:t xml:space="preserve"> </w:t>
      </w:r>
      <w:r w:rsidRPr="00107726">
        <w:rPr>
          <w:rFonts w:cstheme="minorHAnsi"/>
          <w:b/>
        </w:rPr>
        <w:t xml:space="preserve">by </w:t>
      </w:r>
      <w:r w:rsidR="00DF5493">
        <w:rPr>
          <w:rFonts w:cstheme="minorHAnsi"/>
          <w:b/>
        </w:rPr>
        <w:t>January 11</w:t>
      </w:r>
      <w:r w:rsidR="00694767">
        <w:rPr>
          <w:rFonts w:cstheme="minorHAnsi"/>
          <w:b/>
        </w:rPr>
        <w:t>,</w:t>
      </w:r>
      <w:r>
        <w:rPr>
          <w:rFonts w:cstheme="minorHAnsi"/>
          <w:b/>
        </w:rPr>
        <w:t xml:space="preserve"> 201</w:t>
      </w:r>
      <w:r w:rsidR="005D69A0">
        <w:rPr>
          <w:rFonts w:cstheme="minorHAnsi"/>
          <w:b/>
        </w:rPr>
        <w:t>7</w:t>
      </w:r>
      <w:r w:rsidRPr="00520E4F">
        <w:rPr>
          <w:rFonts w:cstheme="minorHAnsi"/>
        </w:rPr>
        <w:t>,</w:t>
      </w:r>
      <w:r w:rsidRPr="00107726">
        <w:rPr>
          <w:rFonts w:cstheme="minorHAnsi"/>
        </w:rPr>
        <w:t xml:space="preserve"> in order to be considered as part of this review.</w:t>
      </w:r>
      <w:r w:rsidR="006350D6">
        <w:rPr>
          <w:rFonts w:cstheme="minorHAnsi"/>
        </w:rPr>
        <w:br/>
      </w:r>
    </w:p>
    <w:p w:rsidR="00520E4F" w:rsidRDefault="003A4AC9" w:rsidP="00520E4F">
      <w:pPr>
        <w:pStyle w:val="ListParagraph"/>
        <w:numPr>
          <w:ilvl w:val="0"/>
          <w:numId w:val="10"/>
        </w:numPr>
        <w:rPr>
          <w:rFonts w:cstheme="minorHAnsi"/>
        </w:rPr>
      </w:pPr>
      <w:r w:rsidRPr="00107726">
        <w:rPr>
          <w:rFonts w:cstheme="minorHAnsi"/>
        </w:rPr>
        <w:t xml:space="preserve">Use of the </w:t>
      </w:r>
      <w:r w:rsidR="00107726" w:rsidRPr="00107726">
        <w:rPr>
          <w:rFonts w:cstheme="minorHAnsi"/>
        </w:rPr>
        <w:t>C</w:t>
      </w:r>
      <w:r w:rsidRPr="00107726">
        <w:rPr>
          <w:rFonts w:cstheme="minorHAnsi"/>
        </w:rPr>
        <w:t>omment</w:t>
      </w:r>
      <w:r w:rsidR="00107726" w:rsidRPr="00107726">
        <w:rPr>
          <w:rFonts w:cstheme="minorHAnsi"/>
        </w:rPr>
        <w:t xml:space="preserve"> Form</w:t>
      </w:r>
      <w:r w:rsidRPr="00107726">
        <w:rPr>
          <w:rFonts w:cstheme="minorHAnsi"/>
        </w:rPr>
        <w:t xml:space="preserve"> </w:t>
      </w:r>
      <w:r w:rsidRPr="00520E4F">
        <w:rPr>
          <w:rFonts w:cstheme="minorHAnsi"/>
        </w:rPr>
        <w:t xml:space="preserve">is </w:t>
      </w:r>
      <w:r w:rsidRPr="00520E4F">
        <w:rPr>
          <w:rFonts w:cstheme="minorHAnsi"/>
          <w:b/>
        </w:rPr>
        <w:t>required</w:t>
      </w:r>
      <w:r w:rsidR="00182062">
        <w:rPr>
          <w:rFonts w:cstheme="minorHAnsi"/>
          <w:b/>
        </w:rPr>
        <w:t xml:space="preserve"> </w:t>
      </w:r>
      <w:r w:rsidR="00182062">
        <w:rPr>
          <w:rFonts w:cstheme="minorHAnsi"/>
        </w:rPr>
        <w:t>(instructions provided below)</w:t>
      </w:r>
      <w:r w:rsidR="00107726" w:rsidRPr="00520E4F">
        <w:rPr>
          <w:rFonts w:cstheme="minorHAnsi"/>
        </w:rPr>
        <w:t>.</w:t>
      </w:r>
      <w:r w:rsidR="00520E4F" w:rsidRPr="00520E4F">
        <w:rPr>
          <w:rFonts w:cstheme="minorHAnsi"/>
        </w:rPr>
        <w:t xml:space="preserve"> </w:t>
      </w:r>
      <w:r w:rsidR="006350D6">
        <w:rPr>
          <w:rFonts w:cstheme="minorHAnsi"/>
        </w:rPr>
        <w:br/>
      </w:r>
    </w:p>
    <w:p w:rsidR="00107726" w:rsidRDefault="00520E4F" w:rsidP="00520E4F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Comment F</w:t>
      </w:r>
      <w:r w:rsidRPr="00520E4F">
        <w:rPr>
          <w:rFonts w:cstheme="minorHAnsi"/>
        </w:rPr>
        <w:t xml:space="preserve">orms </w:t>
      </w:r>
      <w:r w:rsidRPr="00811E5C">
        <w:rPr>
          <w:rFonts w:cstheme="minorHAnsi"/>
        </w:rPr>
        <w:t>must</w:t>
      </w:r>
      <w:r w:rsidRPr="00520E4F">
        <w:rPr>
          <w:rFonts w:cstheme="minorHAnsi"/>
        </w:rPr>
        <w:t xml:space="preserve"> include input in all mandatory fields in order to ensure consideration by the appropriate </w:t>
      </w:r>
      <w:r w:rsidR="00694767">
        <w:rPr>
          <w:rFonts w:cstheme="minorHAnsi"/>
        </w:rPr>
        <w:t>AMSC</w:t>
      </w:r>
      <w:r w:rsidRPr="00520E4F">
        <w:rPr>
          <w:rFonts w:cstheme="minorHAnsi"/>
        </w:rPr>
        <w:t xml:space="preserve"> working group.</w:t>
      </w:r>
      <w:r w:rsidR="006350D6">
        <w:rPr>
          <w:rFonts w:cstheme="minorHAnsi"/>
        </w:rPr>
        <w:br/>
      </w:r>
    </w:p>
    <w:p w:rsidR="00DF5493" w:rsidRPr="00DF5493" w:rsidRDefault="00DF5493" w:rsidP="00520E4F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ascii="Calibri" w:hAnsi="Calibri"/>
        </w:rPr>
        <w:t>This request specifically invites comments that represent critical revisions and/or needed clarifications on what is presented in the document.  While all comments are welcome, the AMSC reserves the right to hold</w:t>
      </w:r>
      <w:r w:rsidR="009821E1">
        <w:rPr>
          <w:rFonts w:ascii="Calibri" w:hAnsi="Calibri"/>
        </w:rPr>
        <w:t xml:space="preserve"> disposition of</w:t>
      </w:r>
      <w:r>
        <w:rPr>
          <w:rFonts w:ascii="Calibri" w:hAnsi="Calibri"/>
        </w:rPr>
        <w:t xml:space="preserve"> comments in reserve </w:t>
      </w:r>
      <w:r w:rsidR="0059263B">
        <w:rPr>
          <w:rFonts w:ascii="Calibri" w:hAnsi="Calibri"/>
        </w:rPr>
        <w:t>for</w:t>
      </w:r>
      <w:r>
        <w:rPr>
          <w:rFonts w:ascii="Calibri" w:hAnsi="Calibri"/>
        </w:rPr>
        <w:t xml:space="preserve"> a future iteration of the document if they cannot be addressed within the time available (publication targeted for February 2017). This might include, for example, comments on the document’s organization,</w:t>
      </w:r>
      <w:r w:rsidR="0059263B">
        <w:rPr>
          <w:rFonts w:ascii="Calibri" w:hAnsi="Calibri"/>
        </w:rPr>
        <w:t xml:space="preserve"> or</w:t>
      </w:r>
      <w:r>
        <w:rPr>
          <w:rFonts w:ascii="Calibri" w:hAnsi="Calibri"/>
        </w:rPr>
        <w:t xml:space="preserve"> issues not addressed</w:t>
      </w:r>
      <w:bookmarkStart w:id="0" w:name="_GoBack"/>
      <w:bookmarkEnd w:id="0"/>
      <w:r>
        <w:rPr>
          <w:rFonts w:ascii="Calibri" w:hAnsi="Calibri"/>
        </w:rPr>
        <w:t>.</w:t>
      </w:r>
    </w:p>
    <w:p w:rsidR="00DF5493" w:rsidRDefault="00DF5493" w:rsidP="00DF5493">
      <w:pPr>
        <w:pStyle w:val="ListParagraph"/>
        <w:rPr>
          <w:rFonts w:cstheme="minorHAnsi"/>
        </w:rPr>
      </w:pPr>
    </w:p>
    <w:p w:rsidR="00520E4F" w:rsidRPr="00107726" w:rsidRDefault="00520E4F" w:rsidP="00520E4F">
      <w:pPr>
        <w:pStyle w:val="ListParagraph"/>
        <w:numPr>
          <w:ilvl w:val="0"/>
          <w:numId w:val="10"/>
        </w:numPr>
        <w:rPr>
          <w:rFonts w:cstheme="minorHAnsi"/>
        </w:rPr>
      </w:pPr>
      <w:r w:rsidRPr="00520E4F">
        <w:rPr>
          <w:rFonts w:cstheme="minorHAnsi"/>
        </w:rPr>
        <w:t xml:space="preserve">Due to anticipated high volume, comments will </w:t>
      </w:r>
      <w:r w:rsidRPr="00520E4F">
        <w:rPr>
          <w:rFonts w:cstheme="minorHAnsi"/>
          <w:u w:val="single"/>
        </w:rPr>
        <w:t>not</w:t>
      </w:r>
      <w:r w:rsidRPr="00520E4F">
        <w:rPr>
          <w:rFonts w:cstheme="minorHAnsi"/>
        </w:rPr>
        <w:t xml:space="preserve"> receive individual responses unless clarification or further information is needed.</w:t>
      </w:r>
    </w:p>
    <w:p w:rsidR="009821E1" w:rsidRPr="00182062" w:rsidRDefault="009821E1" w:rsidP="009821E1">
      <w:pPr>
        <w:rPr>
          <w:rFonts w:asciiTheme="minorHAnsi" w:hAnsiTheme="minorHAnsi" w:cstheme="minorHAnsi"/>
          <w:b/>
          <w:color w:val="1F497D" w:themeColor="text2"/>
          <w:u w:val="single"/>
        </w:rPr>
      </w:pPr>
      <w:r w:rsidRPr="00182062">
        <w:rPr>
          <w:rFonts w:asciiTheme="minorHAnsi" w:hAnsiTheme="minorHAnsi" w:cstheme="minorHAnsi"/>
          <w:b/>
          <w:color w:val="1F497D" w:themeColor="text2"/>
          <w:u w:val="single"/>
        </w:rPr>
        <w:t>Questions for Consideration</w:t>
      </w:r>
    </w:p>
    <w:p w:rsidR="009821E1" w:rsidRPr="00E133DD" w:rsidRDefault="009821E1" w:rsidP="009821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E133DD">
        <w:rPr>
          <w:rFonts w:asciiTheme="minorHAnsi" w:hAnsiTheme="minorHAnsi" w:cstheme="minorHAnsi"/>
        </w:rPr>
        <w:t xml:space="preserve">omments should be specific and concise, and </w:t>
      </w:r>
      <w:r>
        <w:rPr>
          <w:rFonts w:asciiTheme="minorHAnsi" w:hAnsiTheme="minorHAnsi" w:cstheme="minorHAnsi"/>
        </w:rPr>
        <w:t xml:space="preserve">give </w:t>
      </w:r>
      <w:r w:rsidRPr="00E133DD">
        <w:rPr>
          <w:rFonts w:asciiTheme="minorHAnsi" w:hAnsiTheme="minorHAnsi" w:cstheme="minorHAnsi"/>
        </w:rPr>
        <w:t xml:space="preserve">focus to </w:t>
      </w:r>
      <w:r>
        <w:rPr>
          <w:rFonts w:asciiTheme="minorHAnsi" w:hAnsiTheme="minorHAnsi" w:cstheme="minorHAnsi"/>
        </w:rPr>
        <w:t xml:space="preserve">the </w:t>
      </w:r>
      <w:r w:rsidRPr="00E133DD">
        <w:rPr>
          <w:rFonts w:asciiTheme="minorHAnsi" w:hAnsiTheme="minorHAnsi" w:cstheme="minorHAnsi"/>
        </w:rPr>
        <w:t xml:space="preserve">gaps and recommendations. To assist with </w:t>
      </w:r>
      <w:r>
        <w:rPr>
          <w:rFonts w:asciiTheme="minorHAnsi" w:hAnsiTheme="minorHAnsi" w:cstheme="minorHAnsi"/>
        </w:rPr>
        <w:t>a constructive</w:t>
      </w:r>
      <w:r w:rsidRPr="00E133DD">
        <w:rPr>
          <w:rFonts w:asciiTheme="minorHAnsi" w:hAnsiTheme="minorHAnsi" w:cstheme="minorHAnsi"/>
        </w:rPr>
        <w:t xml:space="preserve"> review, please consider the following questions:</w:t>
      </w:r>
      <w:r w:rsidRPr="00E133DD">
        <w:rPr>
          <w:rFonts w:asciiTheme="minorHAnsi" w:hAnsiTheme="minorHAnsi" w:cstheme="minorHAnsi"/>
        </w:rPr>
        <w:br/>
      </w:r>
    </w:p>
    <w:p w:rsidR="009821E1" w:rsidRPr="0076144B" w:rsidRDefault="009821E1" w:rsidP="009821E1">
      <w:pPr>
        <w:pStyle w:val="ListParagraph"/>
        <w:numPr>
          <w:ilvl w:val="0"/>
          <w:numId w:val="7"/>
        </w:numPr>
        <w:rPr>
          <w:rFonts w:cstheme="minorHAnsi"/>
          <w:i/>
        </w:rPr>
      </w:pPr>
      <w:r w:rsidRPr="003A4AC9">
        <w:rPr>
          <w:rFonts w:cstheme="minorHAnsi"/>
          <w:i/>
        </w:rPr>
        <w:t xml:space="preserve">Does each roadmap chapter adequately address its stated area of focus? </w:t>
      </w:r>
      <w:r>
        <w:rPr>
          <w:rFonts w:cstheme="minorHAnsi"/>
          <w:i/>
        </w:rPr>
        <w:br/>
      </w:r>
      <w:r>
        <w:rPr>
          <w:rFonts w:cstheme="minorHAnsi"/>
          <w:b/>
          <w:i/>
        </w:rPr>
        <w:t>If not, provide information and proposed language for potential inclusion in the roadmap.</w:t>
      </w:r>
    </w:p>
    <w:p w:rsidR="009821E1" w:rsidRPr="003A4AC9" w:rsidRDefault="009821E1" w:rsidP="009821E1">
      <w:pPr>
        <w:pStyle w:val="ListParagraph"/>
        <w:rPr>
          <w:rFonts w:cstheme="minorHAnsi"/>
          <w:i/>
        </w:rPr>
      </w:pPr>
    </w:p>
    <w:p w:rsidR="009821E1" w:rsidRPr="0076144B" w:rsidRDefault="009821E1" w:rsidP="009821E1">
      <w:pPr>
        <w:pStyle w:val="ListParagraph"/>
        <w:numPr>
          <w:ilvl w:val="0"/>
          <w:numId w:val="7"/>
        </w:numPr>
        <w:rPr>
          <w:rFonts w:cstheme="minorHAnsi"/>
          <w:i/>
        </w:rPr>
      </w:pPr>
      <w:r w:rsidRPr="003A4AC9">
        <w:rPr>
          <w:rFonts w:cstheme="minorHAnsi"/>
          <w:i/>
        </w:rPr>
        <w:t>Are all identified gaps/recommendations adequately discussed?</w:t>
      </w:r>
      <w:r w:rsidRPr="003A4AC9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br/>
        <w:t>If not, provide proposed language for potential inclusion in the roadmap.</w:t>
      </w:r>
    </w:p>
    <w:p w:rsidR="009821E1" w:rsidRPr="003A4AC9" w:rsidRDefault="009821E1" w:rsidP="009821E1">
      <w:pPr>
        <w:pStyle w:val="ListParagraph"/>
        <w:rPr>
          <w:rFonts w:cstheme="minorHAnsi"/>
          <w:i/>
        </w:rPr>
      </w:pPr>
    </w:p>
    <w:p w:rsidR="009821E1" w:rsidRPr="003A4AC9" w:rsidRDefault="009821E1" w:rsidP="009821E1">
      <w:pPr>
        <w:pStyle w:val="ListParagraph"/>
        <w:numPr>
          <w:ilvl w:val="0"/>
          <w:numId w:val="7"/>
        </w:numPr>
        <w:rPr>
          <w:rFonts w:cstheme="minorHAnsi"/>
          <w:i/>
        </w:rPr>
      </w:pPr>
      <w:r w:rsidRPr="003A4AC9">
        <w:rPr>
          <w:rFonts w:cstheme="minorHAnsi"/>
          <w:i/>
        </w:rPr>
        <w:t>Are there areas identified as gaps where standardization activities are in fact underway?</w:t>
      </w: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br/>
      </w:r>
      <w:r w:rsidRPr="002921DD">
        <w:rPr>
          <w:rFonts w:cstheme="minorHAnsi"/>
          <w:b/>
          <w:i/>
        </w:rPr>
        <w:t>If so, provide</w:t>
      </w:r>
      <w:r>
        <w:rPr>
          <w:rFonts w:cstheme="minorHAnsi"/>
          <w:b/>
          <w:i/>
        </w:rPr>
        <w:t xml:space="preserve"> information and/or</w:t>
      </w:r>
      <w:r w:rsidRPr="002921DD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proposed language for potential inclusion in the roadmap.</w:t>
      </w:r>
    </w:p>
    <w:p w:rsidR="009821E1" w:rsidRDefault="009821E1">
      <w:pPr>
        <w:rPr>
          <w:rFonts w:asciiTheme="minorHAnsi" w:hAnsiTheme="minorHAnsi" w:cstheme="minorHAnsi"/>
          <w:b/>
          <w:bCs/>
          <w:iCs/>
          <w:color w:val="1F497D" w:themeColor="text2"/>
          <w:szCs w:val="22"/>
          <w:u w:val="single"/>
        </w:rPr>
      </w:pPr>
      <w:r>
        <w:rPr>
          <w:rFonts w:asciiTheme="minorHAnsi" w:hAnsiTheme="minorHAnsi" w:cstheme="minorHAnsi"/>
          <w:b/>
          <w:bCs/>
          <w:iCs/>
          <w:color w:val="1F497D" w:themeColor="text2"/>
          <w:szCs w:val="22"/>
          <w:u w:val="single"/>
        </w:rPr>
        <w:br w:type="page"/>
      </w:r>
    </w:p>
    <w:p w:rsidR="002921DD" w:rsidRDefault="002921DD" w:rsidP="003A4AC9">
      <w:pPr>
        <w:rPr>
          <w:rFonts w:asciiTheme="minorHAnsi" w:hAnsiTheme="minorHAnsi" w:cstheme="minorHAnsi"/>
          <w:b/>
          <w:bCs/>
          <w:iCs/>
          <w:szCs w:val="22"/>
          <w:u w:val="single"/>
        </w:rPr>
      </w:pPr>
      <w:r w:rsidRPr="007442EB">
        <w:rPr>
          <w:rFonts w:asciiTheme="minorHAnsi" w:hAnsiTheme="minorHAnsi" w:cstheme="minorHAnsi"/>
          <w:b/>
          <w:bCs/>
          <w:iCs/>
          <w:color w:val="1F497D" w:themeColor="text2"/>
          <w:szCs w:val="22"/>
          <w:u w:val="single"/>
        </w:rPr>
        <w:lastRenderedPageBreak/>
        <w:t>Specific Instructions for Comment Form</w:t>
      </w:r>
    </w:p>
    <w:p w:rsidR="007442EB" w:rsidRPr="002921DD" w:rsidRDefault="007442EB" w:rsidP="003A4AC9">
      <w:pPr>
        <w:rPr>
          <w:rFonts w:asciiTheme="minorHAnsi" w:hAnsiTheme="minorHAnsi" w:cstheme="minorHAnsi"/>
          <w:b/>
          <w:bCs/>
          <w:iCs/>
          <w:szCs w:val="22"/>
          <w:u w:val="single"/>
        </w:rPr>
      </w:pPr>
    </w:p>
    <w:p w:rsidR="002921DD" w:rsidRPr="002921DD" w:rsidRDefault="003A4AC9" w:rsidP="002921DD">
      <w:pPr>
        <w:pStyle w:val="ListParagraph"/>
        <w:numPr>
          <w:ilvl w:val="0"/>
          <w:numId w:val="8"/>
        </w:numPr>
        <w:rPr>
          <w:rFonts w:cstheme="minorHAnsi"/>
          <w:bCs/>
          <w:iCs/>
        </w:rPr>
      </w:pPr>
      <w:r w:rsidRPr="002921DD">
        <w:rPr>
          <w:rFonts w:cstheme="minorHAnsi"/>
          <w:bCs/>
          <w:iCs/>
        </w:rPr>
        <w:t xml:space="preserve">Fill in the </w:t>
      </w:r>
      <w:r w:rsidR="00B3692E" w:rsidRPr="00DD4EAC">
        <w:rPr>
          <w:rFonts w:cstheme="minorHAnsi"/>
          <w:b/>
          <w:bCs/>
          <w:iCs/>
          <w:color w:val="1F497D" w:themeColor="text2"/>
        </w:rPr>
        <w:t>blue</w:t>
      </w:r>
      <w:r w:rsidR="00B3692E" w:rsidRPr="00DD4EAC">
        <w:rPr>
          <w:rFonts w:cstheme="minorHAnsi"/>
          <w:bCs/>
          <w:iCs/>
          <w:color w:val="1F497D" w:themeColor="text2"/>
        </w:rPr>
        <w:t xml:space="preserve"> </w:t>
      </w:r>
      <w:r w:rsidRPr="002921DD">
        <w:rPr>
          <w:rFonts w:cstheme="minorHAnsi"/>
          <w:bCs/>
          <w:iCs/>
        </w:rPr>
        <w:t xml:space="preserve">fields </w:t>
      </w:r>
      <w:r w:rsidR="00B3692E">
        <w:rPr>
          <w:rFonts w:cstheme="minorHAnsi"/>
          <w:bCs/>
          <w:iCs/>
        </w:rPr>
        <w:t>o</w:t>
      </w:r>
      <w:r w:rsidRPr="002921DD">
        <w:rPr>
          <w:rFonts w:cstheme="minorHAnsi"/>
          <w:bCs/>
          <w:iCs/>
        </w:rPr>
        <w:t>n</w:t>
      </w:r>
      <w:r w:rsidR="00B3692E">
        <w:rPr>
          <w:rFonts w:cstheme="minorHAnsi"/>
          <w:bCs/>
          <w:iCs/>
        </w:rPr>
        <w:t>ly</w:t>
      </w:r>
      <w:r w:rsidRPr="00107726">
        <w:rPr>
          <w:rFonts w:cstheme="minorHAnsi"/>
          <w:b/>
          <w:bCs/>
          <w:iCs/>
        </w:rPr>
        <w:t>.</w:t>
      </w:r>
      <w:r w:rsidRPr="00107726">
        <w:rPr>
          <w:rFonts w:cstheme="minorHAnsi"/>
          <w:bCs/>
          <w:iCs/>
        </w:rPr>
        <w:t xml:space="preserve"> </w:t>
      </w:r>
      <w:r w:rsidRPr="00E6501A">
        <w:rPr>
          <w:rFonts w:cstheme="minorHAnsi"/>
          <w:b/>
          <w:bCs/>
          <w:iCs/>
          <w:u w:val="single"/>
        </w:rPr>
        <w:t>Do not</w:t>
      </w:r>
      <w:r w:rsidRPr="002921DD">
        <w:rPr>
          <w:rFonts w:cstheme="minorHAnsi"/>
          <w:bCs/>
          <w:iCs/>
        </w:rPr>
        <w:t xml:space="preserve"> enter data into green fields. </w:t>
      </w:r>
      <w:r w:rsidR="006350D6">
        <w:rPr>
          <w:rFonts w:cstheme="minorHAnsi"/>
          <w:bCs/>
          <w:iCs/>
        </w:rPr>
        <w:br/>
      </w:r>
    </w:p>
    <w:p w:rsidR="00107726" w:rsidRPr="002921DD" w:rsidRDefault="00107726" w:rsidP="0010772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Cs/>
          <w:iCs/>
        </w:rPr>
      </w:pPr>
      <w:r w:rsidRPr="002921DD">
        <w:rPr>
          <w:rFonts w:cstheme="minorHAnsi"/>
          <w:bCs/>
          <w:iCs/>
        </w:rPr>
        <w:t xml:space="preserve">Each comment must be entered in a separate row. </w:t>
      </w:r>
      <w:r w:rsidRPr="002921DD">
        <w:rPr>
          <w:rFonts w:cstheme="minorHAnsi"/>
          <w:b/>
          <w:bCs/>
          <w:iCs/>
        </w:rPr>
        <w:t>Add rows as needed by placing your mouse in the bottom right row and hitting the “Tab” key</w:t>
      </w:r>
      <w:r w:rsidRPr="002921DD">
        <w:rPr>
          <w:rFonts w:cstheme="minorHAnsi"/>
          <w:bCs/>
          <w:iCs/>
        </w:rPr>
        <w:t xml:space="preserve">. </w:t>
      </w:r>
      <w:r w:rsidRPr="00F96FFD">
        <w:rPr>
          <w:rFonts w:cstheme="minorHAnsi"/>
          <w:bCs/>
          <w:iCs/>
          <w:u w:val="single"/>
        </w:rPr>
        <w:t>Do not modify the</w:t>
      </w:r>
      <w:r w:rsidR="00F96FFD" w:rsidRPr="00F96FFD">
        <w:rPr>
          <w:rFonts w:cstheme="minorHAnsi"/>
          <w:bCs/>
          <w:iCs/>
          <w:u w:val="single"/>
        </w:rPr>
        <w:t xml:space="preserve"> Comment</w:t>
      </w:r>
      <w:r w:rsidRPr="00F96FFD">
        <w:rPr>
          <w:rFonts w:cstheme="minorHAnsi"/>
          <w:bCs/>
          <w:iCs/>
          <w:u w:val="single"/>
        </w:rPr>
        <w:t xml:space="preserve"> </w:t>
      </w:r>
      <w:r w:rsidR="00F96FFD" w:rsidRPr="00F96FFD">
        <w:rPr>
          <w:rFonts w:cstheme="minorHAnsi"/>
          <w:bCs/>
          <w:iCs/>
          <w:u w:val="single"/>
        </w:rPr>
        <w:t xml:space="preserve">Form </w:t>
      </w:r>
      <w:r w:rsidRPr="00F96FFD">
        <w:rPr>
          <w:rFonts w:cstheme="minorHAnsi"/>
          <w:bCs/>
          <w:iCs/>
          <w:u w:val="single"/>
        </w:rPr>
        <w:t>in any way other than to add a new row</w:t>
      </w:r>
      <w:r w:rsidR="00F96FFD">
        <w:rPr>
          <w:rFonts w:cstheme="minorHAnsi"/>
          <w:bCs/>
          <w:iCs/>
        </w:rPr>
        <w:t xml:space="preserve"> as doing so will break the interface with the collation tool.</w:t>
      </w:r>
      <w:r w:rsidRPr="002921DD">
        <w:rPr>
          <w:rFonts w:cstheme="minorHAnsi"/>
          <w:bCs/>
          <w:iCs/>
        </w:rPr>
        <w:t xml:space="preserve"> </w:t>
      </w:r>
      <w:r w:rsidR="006350D6">
        <w:rPr>
          <w:rFonts w:cstheme="minorHAnsi"/>
          <w:bCs/>
          <w:iCs/>
        </w:rPr>
        <w:br/>
      </w:r>
    </w:p>
    <w:p w:rsidR="00107726" w:rsidRPr="00107726" w:rsidRDefault="003A4AC9" w:rsidP="000F661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Cs/>
          <w:iCs/>
        </w:rPr>
      </w:pPr>
      <w:r w:rsidRPr="00107726">
        <w:rPr>
          <w:rFonts w:cstheme="minorHAnsi"/>
          <w:bCs/>
          <w:iCs/>
        </w:rPr>
        <w:t>Mandatory fields are indicated by an asterisk.</w:t>
      </w:r>
      <w:r w:rsidRPr="00107726">
        <w:rPr>
          <w:rFonts w:cstheme="minorHAnsi"/>
          <w:bCs/>
          <w:iCs/>
          <w:color w:val="FF0000"/>
        </w:rPr>
        <w:t>*</w:t>
      </w:r>
      <w:r w:rsidR="006350D6">
        <w:rPr>
          <w:rFonts w:cstheme="minorHAnsi"/>
          <w:bCs/>
          <w:iCs/>
          <w:color w:val="FF0000"/>
        </w:rPr>
        <w:br/>
      </w:r>
    </w:p>
    <w:p w:rsidR="00DF5493" w:rsidRDefault="00107726" w:rsidP="000F661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Further </w:t>
      </w:r>
      <w:r w:rsidR="002921DD" w:rsidRPr="00107726">
        <w:rPr>
          <w:rFonts w:cstheme="minorHAnsi"/>
          <w:bCs/>
          <w:iCs/>
        </w:rPr>
        <w:t xml:space="preserve">Instructions for each </w:t>
      </w:r>
      <w:r w:rsidR="00B3692E" w:rsidRPr="00DD4EAC">
        <w:rPr>
          <w:rFonts w:cstheme="minorHAnsi"/>
          <w:b/>
          <w:bCs/>
          <w:iCs/>
          <w:color w:val="1F497D" w:themeColor="text2"/>
        </w:rPr>
        <w:t>blue</w:t>
      </w:r>
      <w:r w:rsidR="00B3692E" w:rsidRPr="00DD4EAC">
        <w:rPr>
          <w:rFonts w:cstheme="minorHAnsi"/>
          <w:bCs/>
          <w:iCs/>
          <w:color w:val="1F497D" w:themeColor="text2"/>
        </w:rPr>
        <w:t xml:space="preserve"> </w:t>
      </w:r>
      <w:r w:rsidR="002921DD" w:rsidRPr="00107726">
        <w:rPr>
          <w:rFonts w:cstheme="minorHAnsi"/>
          <w:bCs/>
          <w:iCs/>
        </w:rPr>
        <w:t xml:space="preserve">field </w:t>
      </w:r>
      <w:r w:rsidR="00B3692E">
        <w:rPr>
          <w:rFonts w:cstheme="minorHAnsi"/>
          <w:bCs/>
          <w:iCs/>
        </w:rPr>
        <w:t>is</w:t>
      </w:r>
      <w:r w:rsidR="00B3692E" w:rsidRPr="00107726">
        <w:rPr>
          <w:rFonts w:cstheme="minorHAnsi"/>
          <w:bCs/>
          <w:iCs/>
        </w:rPr>
        <w:t xml:space="preserve"> </w:t>
      </w:r>
      <w:r w:rsidR="002921DD" w:rsidRPr="00107726">
        <w:rPr>
          <w:rFonts w:cstheme="minorHAnsi"/>
          <w:bCs/>
          <w:iCs/>
        </w:rPr>
        <w:t>provided</w:t>
      </w:r>
      <w:r>
        <w:rPr>
          <w:rFonts w:cstheme="minorHAnsi"/>
          <w:bCs/>
          <w:iCs/>
        </w:rPr>
        <w:t xml:space="preserve"> in the table</w:t>
      </w:r>
      <w:r w:rsidR="002921DD" w:rsidRPr="00107726">
        <w:rPr>
          <w:rFonts w:cstheme="minorHAnsi"/>
          <w:bCs/>
          <w:iCs/>
        </w:rPr>
        <w:t xml:space="preserve"> </w:t>
      </w:r>
      <w:r w:rsidR="007442EB">
        <w:rPr>
          <w:rFonts w:cstheme="minorHAnsi"/>
          <w:bCs/>
          <w:iCs/>
        </w:rPr>
        <w:t>on the following page</w:t>
      </w:r>
      <w:r w:rsidR="002921DD" w:rsidRPr="00107726">
        <w:rPr>
          <w:rFonts w:cstheme="minorHAnsi"/>
          <w:bCs/>
          <w:iCs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110"/>
      </w:tblGrid>
      <w:tr w:rsidR="00967A8E" w:rsidRPr="00845BAC" w:rsidTr="00E6501A">
        <w:trPr>
          <w:trHeight w:val="449"/>
        </w:trPr>
        <w:tc>
          <w:tcPr>
            <w:tcW w:w="2718" w:type="dxa"/>
            <w:shd w:val="clear" w:color="auto" w:fill="1F497D" w:themeFill="text2"/>
          </w:tcPr>
          <w:p w:rsidR="00967A8E" w:rsidRPr="00845BAC" w:rsidRDefault="00967A8E" w:rsidP="00032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Comment Field</w:t>
            </w:r>
          </w:p>
        </w:tc>
        <w:tc>
          <w:tcPr>
            <w:tcW w:w="7110" w:type="dxa"/>
            <w:shd w:val="clear" w:color="auto" w:fill="1F497D" w:themeFill="text2"/>
          </w:tcPr>
          <w:p w:rsidR="00967A8E" w:rsidRPr="00845BAC" w:rsidRDefault="00967A8E" w:rsidP="00032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Instructions</w:t>
            </w:r>
          </w:p>
        </w:tc>
      </w:tr>
      <w:tr w:rsidR="00967A8E" w:rsidRPr="00845BAC" w:rsidTr="00E6501A">
        <w:trPr>
          <w:trHeight w:val="494"/>
        </w:trPr>
        <w:tc>
          <w:tcPr>
            <w:tcW w:w="2718" w:type="dxa"/>
          </w:tcPr>
          <w:p w:rsidR="00967A8E" w:rsidRPr="00845BAC" w:rsidRDefault="00967A8E" w:rsidP="00032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Commenter Organization</w:t>
            </w:r>
            <w:r w:rsidR="00845BAC" w:rsidRPr="00845BA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10" w:type="dxa"/>
          </w:tcPr>
          <w:p w:rsidR="00967A8E" w:rsidRPr="00845BAC" w:rsidRDefault="00F95170" w:rsidP="008C7C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Indicate</w:t>
            </w:r>
            <w:r w:rsidR="00967A8E" w:rsidRPr="00845BA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your organization</w:t>
            </w:r>
            <w:r w:rsidR="00520E4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br/>
            </w:r>
            <w:r w:rsidR="00520E4F" w:rsidRPr="00520E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This field is mandatory.</w:t>
            </w:r>
          </w:p>
        </w:tc>
      </w:tr>
      <w:tr w:rsidR="00967A8E" w:rsidRPr="00845BAC" w:rsidTr="00E6501A">
        <w:trPr>
          <w:trHeight w:val="440"/>
        </w:trPr>
        <w:tc>
          <w:tcPr>
            <w:tcW w:w="2718" w:type="dxa"/>
          </w:tcPr>
          <w:p w:rsidR="00967A8E" w:rsidRPr="00845BAC" w:rsidRDefault="00967A8E" w:rsidP="00032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Commenter Name</w:t>
            </w:r>
            <w:r w:rsidR="00845BAC" w:rsidRPr="00845BA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10" w:type="dxa"/>
          </w:tcPr>
          <w:p w:rsidR="00967A8E" w:rsidRPr="00845BAC" w:rsidRDefault="00F95170" w:rsidP="008C7C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Indicate </w:t>
            </w:r>
            <w:r w:rsidR="00967A8E"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>your name</w:t>
            </w:r>
            <w:r w:rsidR="00520E4F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520E4F" w:rsidRPr="00520E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This field is mandatory.</w:t>
            </w:r>
          </w:p>
        </w:tc>
      </w:tr>
      <w:tr w:rsidR="00967A8E" w:rsidRPr="00845BAC" w:rsidTr="009821E1">
        <w:trPr>
          <w:trHeight w:val="1511"/>
        </w:trPr>
        <w:tc>
          <w:tcPr>
            <w:tcW w:w="2718" w:type="dxa"/>
          </w:tcPr>
          <w:p w:rsidR="00967A8E" w:rsidRPr="00845BAC" w:rsidRDefault="008C7C3C" w:rsidP="00032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Section/Subsection</w:t>
            </w:r>
            <w:r w:rsidR="00845BAC" w:rsidRPr="00845BA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10" w:type="dxa"/>
          </w:tcPr>
          <w:p w:rsidR="00032716" w:rsidRPr="009821E1" w:rsidRDefault="008C7C3C" w:rsidP="00845B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59" w:hanging="187"/>
              <w:rPr>
                <w:rFonts w:cstheme="minorHAnsi"/>
                <w:i/>
              </w:rPr>
            </w:pPr>
            <w:r w:rsidRPr="009821E1">
              <w:rPr>
                <w:rFonts w:cstheme="minorHAnsi"/>
                <w:i/>
              </w:rPr>
              <w:t xml:space="preserve">Indicate the section or </w:t>
            </w:r>
            <w:r w:rsidR="00967A8E" w:rsidRPr="009821E1">
              <w:rPr>
                <w:rFonts w:cstheme="minorHAnsi"/>
                <w:i/>
              </w:rPr>
              <w:t>subsection to which your comment refers.</w:t>
            </w:r>
            <w:r w:rsidR="00E76597" w:rsidRPr="009821E1">
              <w:rPr>
                <w:rFonts w:cstheme="minorHAnsi"/>
                <w:i/>
              </w:rPr>
              <w:t xml:space="preserve"> Write </w:t>
            </w:r>
            <w:r w:rsidR="00E76597" w:rsidRPr="009821E1">
              <w:rPr>
                <w:rFonts w:cstheme="minorHAnsi"/>
                <w:bCs/>
                <w:i/>
              </w:rPr>
              <w:t>the section number only;</w:t>
            </w:r>
            <w:r w:rsidR="00967A8E" w:rsidRPr="009821E1">
              <w:rPr>
                <w:rFonts w:cstheme="minorHAnsi"/>
                <w:i/>
              </w:rPr>
              <w:t xml:space="preserve"> </w:t>
            </w:r>
            <w:r w:rsidR="00E76597" w:rsidRPr="009821E1">
              <w:rPr>
                <w:rFonts w:cstheme="minorHAnsi"/>
                <w:i/>
              </w:rPr>
              <w:t>d</w:t>
            </w:r>
            <w:r w:rsidR="00032716" w:rsidRPr="009821E1">
              <w:rPr>
                <w:rFonts w:cstheme="minorHAnsi"/>
                <w:i/>
              </w:rPr>
              <w:t xml:space="preserve">o </w:t>
            </w:r>
            <w:r w:rsidR="00032716" w:rsidRPr="009821E1">
              <w:rPr>
                <w:rFonts w:cstheme="minorHAnsi"/>
                <w:b/>
                <w:i/>
                <w:u w:val="single"/>
              </w:rPr>
              <w:t>not</w:t>
            </w:r>
            <w:r w:rsidR="00032716" w:rsidRPr="009821E1">
              <w:rPr>
                <w:rFonts w:cstheme="minorHAnsi"/>
                <w:i/>
              </w:rPr>
              <w:t xml:space="preserve"> add the word</w:t>
            </w:r>
            <w:r w:rsidR="00E76597" w:rsidRPr="009821E1">
              <w:rPr>
                <w:rFonts w:cstheme="minorHAnsi"/>
                <w:i/>
              </w:rPr>
              <w:t xml:space="preserve"> "section."</w:t>
            </w:r>
            <w:r w:rsidR="00032716" w:rsidRPr="009821E1">
              <w:rPr>
                <w:rFonts w:cstheme="minorHAnsi"/>
                <w:bCs/>
                <w:i/>
              </w:rPr>
              <w:t xml:space="preserve"> </w:t>
            </w:r>
            <w:r w:rsidR="00E76597" w:rsidRPr="009821E1">
              <w:rPr>
                <w:rFonts w:cstheme="minorHAnsi"/>
                <w:bCs/>
                <w:i/>
              </w:rPr>
              <w:br/>
            </w:r>
            <w:r w:rsidR="00967A8E" w:rsidRPr="009821E1">
              <w:rPr>
                <w:rFonts w:cstheme="minorHAnsi"/>
                <w:b/>
                <w:i/>
              </w:rPr>
              <w:t>Example: “</w:t>
            </w:r>
            <w:r w:rsidR="00DF5493" w:rsidRPr="009821E1">
              <w:rPr>
                <w:rFonts w:cstheme="minorHAnsi"/>
                <w:b/>
                <w:i/>
              </w:rPr>
              <w:t>2.</w:t>
            </w:r>
            <w:r w:rsidR="00967A8E" w:rsidRPr="009821E1">
              <w:rPr>
                <w:rFonts w:cstheme="minorHAnsi"/>
                <w:b/>
                <w:i/>
              </w:rPr>
              <w:t>1.</w:t>
            </w:r>
            <w:r w:rsidR="00DF5493" w:rsidRPr="009821E1">
              <w:rPr>
                <w:rFonts w:cstheme="minorHAnsi"/>
                <w:b/>
                <w:i/>
              </w:rPr>
              <w:t>1.</w:t>
            </w:r>
            <w:r w:rsidR="00967A8E" w:rsidRPr="009821E1">
              <w:rPr>
                <w:rFonts w:cstheme="minorHAnsi"/>
                <w:b/>
                <w:i/>
              </w:rPr>
              <w:t>”</w:t>
            </w:r>
            <w:r w:rsidR="00DF5493" w:rsidRPr="009821E1">
              <w:rPr>
                <w:rFonts w:cstheme="minorHAnsi"/>
                <w:b/>
                <w:i/>
              </w:rPr>
              <w:t xml:space="preserve"> </w:t>
            </w:r>
            <w:r w:rsidR="00DF5493" w:rsidRPr="009821E1">
              <w:rPr>
                <w:rFonts w:cstheme="minorHAnsi"/>
                <w:i/>
              </w:rPr>
              <w:t>Include the page &amp; line number (and any gap number).</w:t>
            </w:r>
            <w:r w:rsidR="00032716" w:rsidRPr="009821E1">
              <w:rPr>
                <w:rFonts w:cstheme="minorHAnsi"/>
                <w:b/>
                <w:i/>
              </w:rPr>
              <w:t xml:space="preserve"> </w:t>
            </w:r>
          </w:p>
          <w:p w:rsidR="00E76597" w:rsidRPr="00520E4F" w:rsidRDefault="00032716" w:rsidP="00845B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59" w:hanging="187"/>
              <w:rPr>
                <w:rFonts w:cstheme="minorHAnsi"/>
                <w:i/>
              </w:rPr>
            </w:pPr>
            <w:r w:rsidRPr="00520E4F">
              <w:rPr>
                <w:rFonts w:cstheme="minorHAnsi"/>
                <w:i/>
              </w:rPr>
              <w:t>Write “</w:t>
            </w:r>
            <w:r w:rsidR="00694767" w:rsidRPr="00B858BB">
              <w:rPr>
                <w:rFonts w:cstheme="minorHAnsi"/>
                <w:i/>
              </w:rPr>
              <w:t>Executive Summary</w:t>
            </w:r>
            <w:r w:rsidR="00B858BB">
              <w:rPr>
                <w:rFonts w:cstheme="minorHAnsi"/>
                <w:b/>
                <w:i/>
              </w:rPr>
              <w:t>,</w:t>
            </w:r>
            <w:r w:rsidRPr="00520E4F">
              <w:rPr>
                <w:rFonts w:cstheme="minorHAnsi"/>
                <w:i/>
              </w:rPr>
              <w:t>”</w:t>
            </w:r>
            <w:r w:rsidR="00B858BB">
              <w:rPr>
                <w:rFonts w:cstheme="minorHAnsi"/>
                <w:i/>
              </w:rPr>
              <w:t xml:space="preserve"> </w:t>
            </w:r>
            <w:r w:rsidRPr="00520E4F">
              <w:rPr>
                <w:rFonts w:cstheme="minorHAnsi"/>
                <w:i/>
              </w:rPr>
              <w:t>i</w:t>
            </w:r>
            <w:r w:rsidR="00074146" w:rsidRPr="00520E4F">
              <w:rPr>
                <w:rFonts w:cstheme="minorHAnsi"/>
                <w:i/>
              </w:rPr>
              <w:t xml:space="preserve">f </w:t>
            </w:r>
            <w:r w:rsidR="00694767">
              <w:rPr>
                <w:rFonts w:cstheme="minorHAnsi"/>
                <w:i/>
              </w:rPr>
              <w:t>your comment refers to that</w:t>
            </w:r>
            <w:r w:rsidRPr="00520E4F">
              <w:rPr>
                <w:rFonts w:cstheme="minorHAnsi"/>
                <w:i/>
              </w:rPr>
              <w:t>.</w:t>
            </w:r>
            <w:r w:rsidR="008C7C3C" w:rsidRPr="00520E4F">
              <w:rPr>
                <w:rFonts w:cstheme="minorHAnsi"/>
                <w:i/>
              </w:rPr>
              <w:t xml:space="preserve"> </w:t>
            </w:r>
          </w:p>
          <w:p w:rsidR="00520E4F" w:rsidRPr="00520E4F" w:rsidRDefault="00520E4F" w:rsidP="00520E4F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520E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This field is mandatory.</w:t>
            </w:r>
          </w:p>
        </w:tc>
      </w:tr>
      <w:tr w:rsidR="00967A8E" w:rsidRPr="00845BAC" w:rsidTr="009821E1">
        <w:trPr>
          <w:trHeight w:val="521"/>
        </w:trPr>
        <w:tc>
          <w:tcPr>
            <w:tcW w:w="2718" w:type="dxa"/>
          </w:tcPr>
          <w:p w:rsidR="00967A8E" w:rsidRPr="00845BAC" w:rsidRDefault="00967A8E" w:rsidP="00032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Figure/Table </w:t>
            </w:r>
          </w:p>
        </w:tc>
        <w:tc>
          <w:tcPr>
            <w:tcW w:w="7110" w:type="dxa"/>
          </w:tcPr>
          <w:p w:rsidR="00967A8E" w:rsidRPr="00845BAC" w:rsidRDefault="00DF5493" w:rsidP="009821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967A8E"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 your comment relates to a figure or table, </w:t>
            </w:r>
            <w:r w:rsidR="00694767">
              <w:rPr>
                <w:rFonts w:asciiTheme="minorHAnsi" w:hAnsiTheme="minorHAnsi" w:cstheme="minorHAnsi"/>
                <w:i/>
                <w:sz w:val="22"/>
                <w:szCs w:val="22"/>
              </w:rPr>
              <w:t>please indicate “figure” or “table</w:t>
            </w:r>
            <w:r w:rsidR="009821E1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694767">
              <w:rPr>
                <w:rFonts w:asciiTheme="minorHAnsi" w:hAnsiTheme="minorHAnsi" w:cstheme="minorHAnsi"/>
                <w:i/>
                <w:sz w:val="22"/>
                <w:szCs w:val="22"/>
              </w:rPr>
              <w:t>” the page number and line number where the figure or table starts</w:t>
            </w:r>
          </w:p>
        </w:tc>
      </w:tr>
      <w:tr w:rsidR="00967A8E" w:rsidRPr="00845BAC" w:rsidTr="00E6501A">
        <w:trPr>
          <w:trHeight w:val="1871"/>
        </w:trPr>
        <w:tc>
          <w:tcPr>
            <w:tcW w:w="2718" w:type="dxa"/>
          </w:tcPr>
          <w:p w:rsidR="00967A8E" w:rsidRPr="00845BAC" w:rsidRDefault="00967A8E" w:rsidP="00032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comment</w:t>
            </w:r>
            <w:r w:rsidR="00845BAC" w:rsidRPr="00845BA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10" w:type="dxa"/>
          </w:tcPr>
          <w:p w:rsidR="00967A8E" w:rsidRPr="00845BAC" w:rsidRDefault="00F84316" w:rsidP="00032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>Indicate</w:t>
            </w:r>
            <w:r w:rsidR="00967A8E"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type 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>most relevant for your comment:</w:t>
            </w:r>
          </w:p>
          <w:p w:rsidR="00967A8E" w:rsidRPr="00845BAC" w:rsidRDefault="00967A8E" w:rsidP="00845B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180"/>
              <w:rPr>
                <w:rFonts w:cstheme="minorHAnsi"/>
                <w:i/>
              </w:rPr>
            </w:pPr>
            <w:r w:rsidRPr="00845BAC">
              <w:rPr>
                <w:rFonts w:cstheme="minorHAnsi"/>
                <w:i/>
              </w:rPr>
              <w:t>general</w:t>
            </w:r>
            <w:r w:rsidR="00F84316" w:rsidRPr="00845BAC">
              <w:rPr>
                <w:rFonts w:cstheme="minorHAnsi"/>
                <w:i/>
              </w:rPr>
              <w:t xml:space="preserve">: </w:t>
            </w:r>
            <w:proofErr w:type="spellStart"/>
            <w:r w:rsidR="00F84316" w:rsidRPr="00845BAC">
              <w:rPr>
                <w:rFonts w:cstheme="minorHAnsi"/>
                <w:b/>
                <w:i/>
              </w:rPr>
              <w:t>ge</w:t>
            </w:r>
            <w:proofErr w:type="spellEnd"/>
          </w:p>
          <w:p w:rsidR="00967A8E" w:rsidRPr="00845BAC" w:rsidRDefault="00F84316" w:rsidP="00845B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180"/>
              <w:rPr>
                <w:rFonts w:cstheme="minorHAnsi"/>
                <w:i/>
              </w:rPr>
            </w:pPr>
            <w:r w:rsidRPr="00845BAC">
              <w:rPr>
                <w:rFonts w:cstheme="minorHAnsi"/>
                <w:i/>
              </w:rPr>
              <w:t xml:space="preserve">technical: </w:t>
            </w:r>
            <w:proofErr w:type="spellStart"/>
            <w:r w:rsidRPr="00845BAC">
              <w:rPr>
                <w:rFonts w:cstheme="minorHAnsi"/>
                <w:b/>
                <w:i/>
              </w:rPr>
              <w:t>te</w:t>
            </w:r>
            <w:proofErr w:type="spellEnd"/>
            <w:r w:rsidR="00967A8E" w:rsidRPr="00845BAC">
              <w:rPr>
                <w:rFonts w:cstheme="minorHAnsi"/>
                <w:b/>
                <w:i/>
              </w:rPr>
              <w:t xml:space="preserve"> </w:t>
            </w:r>
          </w:p>
          <w:p w:rsidR="00F84316" w:rsidRPr="00845BAC" w:rsidRDefault="00967A8E" w:rsidP="000327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180"/>
              <w:rPr>
                <w:rFonts w:cstheme="minorHAnsi"/>
                <w:i/>
              </w:rPr>
            </w:pPr>
            <w:r w:rsidRPr="00845BAC">
              <w:rPr>
                <w:rFonts w:cstheme="minorHAnsi"/>
                <w:i/>
              </w:rPr>
              <w:t>editorial</w:t>
            </w:r>
            <w:r w:rsidR="00F84316" w:rsidRPr="00845BAC">
              <w:rPr>
                <w:rFonts w:cstheme="minorHAnsi"/>
                <w:i/>
              </w:rPr>
              <w:t xml:space="preserve">: </w:t>
            </w:r>
            <w:proofErr w:type="spellStart"/>
            <w:r w:rsidR="00F84316" w:rsidRPr="00845BAC">
              <w:rPr>
                <w:rFonts w:cstheme="minorHAnsi"/>
                <w:b/>
                <w:i/>
              </w:rPr>
              <w:t>ed</w:t>
            </w:r>
            <w:proofErr w:type="spellEnd"/>
            <w:r w:rsidRPr="00845BAC">
              <w:rPr>
                <w:rFonts w:cstheme="minorHAnsi"/>
                <w:b/>
                <w:i/>
              </w:rPr>
              <w:t xml:space="preserve"> </w:t>
            </w:r>
          </w:p>
          <w:p w:rsidR="00520E4F" w:rsidRDefault="00967A8E" w:rsidP="00520E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Only enter the short form: </w:t>
            </w:r>
            <w:proofErr w:type="spellStart"/>
            <w:r w:rsidRPr="00845BA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ge</w:t>
            </w:r>
            <w:proofErr w:type="spellEnd"/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845BA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te</w:t>
            </w:r>
            <w:proofErr w:type="spellEnd"/>
            <w:r w:rsidRPr="00845BA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 </w:t>
            </w:r>
            <w:r w:rsidRPr="00845BA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ed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20E4F" w:rsidRPr="00845BAC" w:rsidRDefault="00520E4F" w:rsidP="00520E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E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This field is mandatory.</w:t>
            </w:r>
          </w:p>
        </w:tc>
      </w:tr>
      <w:tr w:rsidR="00967A8E" w:rsidRPr="00845BAC" w:rsidTr="00E743C5">
        <w:trPr>
          <w:trHeight w:val="1637"/>
        </w:trPr>
        <w:tc>
          <w:tcPr>
            <w:tcW w:w="2718" w:type="dxa"/>
          </w:tcPr>
          <w:p w:rsidR="00967A8E" w:rsidRPr="00845BAC" w:rsidRDefault="00967A8E" w:rsidP="00032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</w:t>
            </w:r>
            <w:r w:rsidR="00845BAC" w:rsidRPr="00845BA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10" w:type="dxa"/>
          </w:tcPr>
          <w:p w:rsidR="00F84316" w:rsidRPr="00845BAC" w:rsidRDefault="00967A8E" w:rsidP="00F843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Enter your comment and explain the reason for the comment. </w:t>
            </w:r>
            <w:r w:rsidR="0014064B">
              <w:rPr>
                <w:rFonts w:asciiTheme="minorHAnsi" w:hAnsiTheme="minorHAnsi" w:cstheme="minorHAnsi"/>
                <w:b/>
                <w:sz w:val="22"/>
                <w:szCs w:val="22"/>
              </w:rPr>
              <w:t>Please b</w:t>
            </w:r>
            <w:r w:rsidR="00F95170" w:rsidRPr="00845BAC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845BAC" w:rsidRPr="00845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specific and concise</w:t>
            </w:r>
            <w:r w:rsidR="00F84316" w:rsidRPr="00845BA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F84316" w:rsidRPr="00845BAC" w:rsidRDefault="00E743C5" w:rsidP="00F843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0E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This field is mandatory.</w:t>
            </w:r>
          </w:p>
          <w:p w:rsidR="00520E4F" w:rsidRPr="00520E4F" w:rsidRDefault="004C0437" w:rsidP="00E743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you wish to submit </w:t>
            </w:r>
            <w:r w:rsidR="00E743C5">
              <w:rPr>
                <w:rFonts w:asciiTheme="minorHAnsi" w:hAnsiTheme="minorHAnsi" w:cstheme="minorHAnsi"/>
                <w:i/>
                <w:sz w:val="22"/>
                <w:szCs w:val="22"/>
              </w:rPr>
              <w:t>a figure or image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a particular section/subsection,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they may be 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>insert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ed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 separate files in this column.</w:t>
            </w:r>
            <w:r w:rsidRPr="00845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743C5" w:rsidRPr="00E743C5">
              <w:rPr>
                <w:rFonts w:asciiTheme="minorHAnsi" w:hAnsiTheme="minorHAnsi" w:cstheme="minorHAnsi"/>
                <w:i/>
                <w:sz w:val="22"/>
                <w:szCs w:val="22"/>
              </w:rPr>
              <w:t>You may</w:t>
            </w:r>
            <w:r w:rsidR="00E74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43C5">
              <w:rPr>
                <w:rFonts w:asciiTheme="minorHAnsi" w:hAnsiTheme="minorHAnsi" w:cstheme="minorHAnsi"/>
                <w:i/>
                <w:sz w:val="22"/>
                <w:szCs w:val="22"/>
              </w:rPr>
              <w:t>also</w:t>
            </w:r>
            <w:r w:rsidR="00E74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wish to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attach 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them as separate files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to your email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967A8E" w:rsidRPr="00845BAC" w:rsidTr="00F96FFD">
        <w:trPr>
          <w:trHeight w:val="260"/>
        </w:trPr>
        <w:tc>
          <w:tcPr>
            <w:tcW w:w="2718" w:type="dxa"/>
          </w:tcPr>
          <w:p w:rsidR="00967A8E" w:rsidRPr="00845BAC" w:rsidRDefault="00967A8E" w:rsidP="0003271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Proposed change</w:t>
            </w:r>
            <w:r w:rsidR="009A3A56" w:rsidRPr="00845BAC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>*</w:t>
            </w:r>
            <w:r w:rsidRPr="00845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67A8E" w:rsidRPr="00845BAC" w:rsidRDefault="00967A8E" w:rsidP="000327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110" w:type="dxa"/>
          </w:tcPr>
          <w:p w:rsidR="00811E5C" w:rsidRDefault="00DD4EAC" w:rsidP="00811E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967A8E"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nter 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proposed or </w:t>
            </w:r>
            <w:r w:rsidR="00967A8E"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modified version of the clause, paragraph or section of the clause or paragraph in this column. </w:t>
            </w:r>
            <w:r w:rsidR="00520E4F" w:rsidRPr="00845BAC">
              <w:rPr>
                <w:rFonts w:asciiTheme="minorHAnsi" w:hAnsiTheme="minorHAnsi" w:cstheme="minorHAnsi"/>
                <w:b/>
                <w:sz w:val="22"/>
                <w:szCs w:val="22"/>
              </w:rPr>
              <w:t>Please be specific and concise.</w:t>
            </w:r>
            <w:r w:rsidR="00811E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11E5C" w:rsidRDefault="00E743C5" w:rsidP="00811E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E4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This field is mandatory.</w:t>
            </w:r>
          </w:p>
          <w:p w:rsidR="00967A8E" w:rsidRPr="00845BAC" w:rsidRDefault="00E743C5" w:rsidP="00E743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you wish to submit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 figure or image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a particular section/subsection,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they may be 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>insert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ed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 separate files in this column.</w:t>
            </w:r>
            <w:r w:rsidRPr="00845B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43C5">
              <w:rPr>
                <w:rFonts w:asciiTheme="minorHAnsi" w:hAnsiTheme="minorHAnsi" w:cstheme="minorHAnsi"/>
                <w:i/>
                <w:sz w:val="22"/>
                <w:szCs w:val="22"/>
              </w:rPr>
              <w:t>You may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43C5">
              <w:rPr>
                <w:rFonts w:asciiTheme="minorHAnsi" w:hAnsiTheme="minorHAnsi" w:cstheme="minorHAnsi"/>
                <w:i/>
                <w:sz w:val="22"/>
                <w:szCs w:val="22"/>
              </w:rPr>
              <w:t>also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wish to attach 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them as separate files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to your email</w:t>
            </w:r>
            <w:r w:rsidRPr="00845BAC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:rsidR="004B17A6" w:rsidRPr="00845BAC" w:rsidRDefault="004B17A6" w:rsidP="009821E1"/>
    <w:sectPr w:rsidR="004B17A6" w:rsidRPr="00845BAC" w:rsidSect="009821E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1C" w:rsidRDefault="00D0481C" w:rsidP="00107726">
      <w:r>
        <w:separator/>
      </w:r>
    </w:p>
  </w:endnote>
  <w:endnote w:type="continuationSeparator" w:id="0">
    <w:p w:rsidR="00D0481C" w:rsidRDefault="00D0481C" w:rsidP="001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1C" w:rsidRDefault="00D0481C" w:rsidP="00107726">
      <w:r>
        <w:separator/>
      </w:r>
    </w:p>
  </w:footnote>
  <w:footnote w:type="continuationSeparator" w:id="0">
    <w:p w:rsidR="00D0481C" w:rsidRDefault="00D0481C" w:rsidP="0010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CA7"/>
    <w:multiLevelType w:val="hybridMultilevel"/>
    <w:tmpl w:val="25DE352C"/>
    <w:lvl w:ilvl="0" w:tplc="4E44EFA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75D2"/>
    <w:multiLevelType w:val="hybridMultilevel"/>
    <w:tmpl w:val="011859A6"/>
    <w:lvl w:ilvl="0" w:tplc="B6E620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6455"/>
    <w:multiLevelType w:val="hybridMultilevel"/>
    <w:tmpl w:val="AF8AB746"/>
    <w:lvl w:ilvl="0" w:tplc="DDEE998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93569"/>
    <w:multiLevelType w:val="hybridMultilevel"/>
    <w:tmpl w:val="75C46B66"/>
    <w:lvl w:ilvl="0" w:tplc="DDEE998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7F97"/>
    <w:multiLevelType w:val="hybridMultilevel"/>
    <w:tmpl w:val="0322AA98"/>
    <w:lvl w:ilvl="0" w:tplc="F594D4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625B"/>
    <w:multiLevelType w:val="hybridMultilevel"/>
    <w:tmpl w:val="FCECA23C"/>
    <w:lvl w:ilvl="0" w:tplc="57B6764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24629"/>
    <w:multiLevelType w:val="hybridMultilevel"/>
    <w:tmpl w:val="FA7ACF22"/>
    <w:lvl w:ilvl="0" w:tplc="F77E2C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37A56"/>
    <w:multiLevelType w:val="hybridMultilevel"/>
    <w:tmpl w:val="4ACAB286"/>
    <w:lvl w:ilvl="0" w:tplc="734C8B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B60B0"/>
    <w:multiLevelType w:val="hybridMultilevel"/>
    <w:tmpl w:val="34285404"/>
    <w:lvl w:ilvl="0" w:tplc="DDEE998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66A8"/>
    <w:multiLevelType w:val="hybridMultilevel"/>
    <w:tmpl w:val="76F62246"/>
    <w:lvl w:ilvl="0" w:tplc="124C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8E"/>
    <w:rsid w:val="00013B23"/>
    <w:rsid w:val="00032716"/>
    <w:rsid w:val="00074146"/>
    <w:rsid w:val="000F0BF5"/>
    <w:rsid w:val="000F6612"/>
    <w:rsid w:val="00107726"/>
    <w:rsid w:val="0014064B"/>
    <w:rsid w:val="00182062"/>
    <w:rsid w:val="001B5C88"/>
    <w:rsid w:val="001D32DA"/>
    <w:rsid w:val="001F323B"/>
    <w:rsid w:val="00236A3C"/>
    <w:rsid w:val="002921DD"/>
    <w:rsid w:val="002C24C9"/>
    <w:rsid w:val="003706BA"/>
    <w:rsid w:val="0039683C"/>
    <w:rsid w:val="003A4AC9"/>
    <w:rsid w:val="003C072D"/>
    <w:rsid w:val="003D39DD"/>
    <w:rsid w:val="00430FC0"/>
    <w:rsid w:val="004B17A6"/>
    <w:rsid w:val="004C0437"/>
    <w:rsid w:val="004E7EDE"/>
    <w:rsid w:val="00520E4F"/>
    <w:rsid w:val="0059263B"/>
    <w:rsid w:val="005D69A0"/>
    <w:rsid w:val="006350D6"/>
    <w:rsid w:val="00694767"/>
    <w:rsid w:val="006C4298"/>
    <w:rsid w:val="006E61AC"/>
    <w:rsid w:val="006E735B"/>
    <w:rsid w:val="00724F68"/>
    <w:rsid w:val="007442EB"/>
    <w:rsid w:val="0076144B"/>
    <w:rsid w:val="007B69C0"/>
    <w:rsid w:val="00811E5C"/>
    <w:rsid w:val="00845BAC"/>
    <w:rsid w:val="00883068"/>
    <w:rsid w:val="00892F64"/>
    <w:rsid w:val="008C7C3C"/>
    <w:rsid w:val="00907F44"/>
    <w:rsid w:val="00937CCD"/>
    <w:rsid w:val="00967A8E"/>
    <w:rsid w:val="009821E1"/>
    <w:rsid w:val="00997D49"/>
    <w:rsid w:val="009A3A56"/>
    <w:rsid w:val="009D3A4A"/>
    <w:rsid w:val="00AA38F9"/>
    <w:rsid w:val="00AF0B44"/>
    <w:rsid w:val="00B3692E"/>
    <w:rsid w:val="00B858BB"/>
    <w:rsid w:val="00C81508"/>
    <w:rsid w:val="00D0481C"/>
    <w:rsid w:val="00D36033"/>
    <w:rsid w:val="00D5681A"/>
    <w:rsid w:val="00D60B55"/>
    <w:rsid w:val="00DD4EAC"/>
    <w:rsid w:val="00DF5493"/>
    <w:rsid w:val="00E133DD"/>
    <w:rsid w:val="00E6501A"/>
    <w:rsid w:val="00E743C5"/>
    <w:rsid w:val="00E76597"/>
    <w:rsid w:val="00F63C60"/>
    <w:rsid w:val="00F6503C"/>
    <w:rsid w:val="00F84316"/>
    <w:rsid w:val="00F95170"/>
    <w:rsid w:val="00F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8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81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568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8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81A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5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8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D5681A"/>
    <w:pPr>
      <w:spacing w:before="240"/>
      <w:jc w:val="center"/>
    </w:pPr>
    <w:rPr>
      <w:rFonts w:eastAsia="Times New Roman"/>
      <w:b/>
      <w:bCs/>
      <w:shadow/>
      <w:sz w:val="32"/>
    </w:rPr>
  </w:style>
  <w:style w:type="character" w:customStyle="1" w:styleId="TitleChar">
    <w:name w:val="Title Char"/>
    <w:basedOn w:val="DefaultParagraphFont"/>
    <w:link w:val="Title"/>
    <w:rsid w:val="00D5681A"/>
    <w:rPr>
      <w:rFonts w:ascii="Times New Roman" w:eastAsia="Times New Roman" w:hAnsi="Times New Roman" w:cs="Times New Roman"/>
      <w:b/>
      <w:bCs/>
      <w:shadow/>
      <w:sz w:val="32"/>
      <w:szCs w:val="24"/>
    </w:rPr>
  </w:style>
  <w:style w:type="character" w:styleId="Strong">
    <w:name w:val="Strong"/>
    <w:basedOn w:val="DefaultParagraphFont"/>
    <w:qFormat/>
    <w:rsid w:val="00D5681A"/>
    <w:rPr>
      <w:b/>
      <w:bCs/>
    </w:rPr>
  </w:style>
  <w:style w:type="character" w:styleId="Emphasis">
    <w:name w:val="Emphasis"/>
    <w:basedOn w:val="DefaultParagraphFont"/>
    <w:uiPriority w:val="20"/>
    <w:qFormat/>
    <w:rsid w:val="00D5681A"/>
    <w:rPr>
      <w:i/>
      <w:iCs/>
    </w:rPr>
  </w:style>
  <w:style w:type="paragraph" w:styleId="ListParagraph">
    <w:name w:val="List Paragraph"/>
    <w:basedOn w:val="Normal"/>
    <w:uiPriority w:val="34"/>
    <w:qFormat/>
    <w:rsid w:val="00D5681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7A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3C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8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81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568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8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81A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5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8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D5681A"/>
    <w:pPr>
      <w:spacing w:before="240"/>
      <w:jc w:val="center"/>
    </w:pPr>
    <w:rPr>
      <w:rFonts w:eastAsia="Times New Roman"/>
      <w:b/>
      <w:bCs/>
      <w:shadow/>
      <w:sz w:val="32"/>
    </w:rPr>
  </w:style>
  <w:style w:type="character" w:customStyle="1" w:styleId="TitleChar">
    <w:name w:val="Title Char"/>
    <w:basedOn w:val="DefaultParagraphFont"/>
    <w:link w:val="Title"/>
    <w:rsid w:val="00D5681A"/>
    <w:rPr>
      <w:rFonts w:ascii="Times New Roman" w:eastAsia="Times New Roman" w:hAnsi="Times New Roman" w:cs="Times New Roman"/>
      <w:b/>
      <w:bCs/>
      <w:shadow/>
      <w:sz w:val="32"/>
      <w:szCs w:val="24"/>
    </w:rPr>
  </w:style>
  <w:style w:type="character" w:styleId="Strong">
    <w:name w:val="Strong"/>
    <w:basedOn w:val="DefaultParagraphFont"/>
    <w:qFormat/>
    <w:rsid w:val="00D5681A"/>
    <w:rPr>
      <w:b/>
      <w:bCs/>
    </w:rPr>
  </w:style>
  <w:style w:type="character" w:styleId="Emphasis">
    <w:name w:val="Emphasis"/>
    <w:basedOn w:val="DefaultParagraphFont"/>
    <w:uiPriority w:val="20"/>
    <w:qFormat/>
    <w:rsid w:val="00D5681A"/>
    <w:rPr>
      <w:i/>
      <w:iCs/>
    </w:rPr>
  </w:style>
  <w:style w:type="paragraph" w:styleId="ListParagraph">
    <w:name w:val="List Paragraph"/>
    <w:basedOn w:val="Normal"/>
    <w:uiPriority w:val="34"/>
    <w:qFormat/>
    <w:rsid w:val="00D5681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7A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A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2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3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c@ans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Zabinski</dc:creator>
  <cp:lastModifiedBy>James McCabe</cp:lastModifiedBy>
  <cp:revision>31</cp:revision>
  <dcterms:created xsi:type="dcterms:W3CDTF">2014-01-21T17:32:00Z</dcterms:created>
  <dcterms:modified xsi:type="dcterms:W3CDTF">2016-12-14T15:23:00Z</dcterms:modified>
</cp:coreProperties>
</file>