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B692" w14:textId="77777777" w:rsidR="00242E77" w:rsidRDefault="00242E77" w:rsidP="00D13143">
      <w:pPr>
        <w:pStyle w:val="Heading1"/>
        <w:jc w:val="right"/>
      </w:pPr>
      <w:r>
        <w:t>March 2</w:t>
      </w:r>
      <w:r w:rsidR="00FD48DB">
        <w:t>5</w:t>
      </w:r>
      <w:r>
        <w:t>, 2015</w:t>
      </w:r>
      <w:r w:rsidR="001C751A">
        <w:rPr>
          <w:noProof/>
        </w:rPr>
        <w:drawing>
          <wp:inline distT="0" distB="0" distL="0" distR="0" wp14:anchorId="0026DCA1" wp14:editId="6DEAC9B4">
            <wp:extent cx="1104900" cy="1104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022" cy="1105022"/>
                    </a:xfrm>
                    <a:prstGeom prst="rect">
                      <a:avLst/>
                    </a:prstGeom>
                  </pic:spPr>
                </pic:pic>
              </a:graphicData>
            </a:graphic>
          </wp:inline>
        </w:drawing>
      </w:r>
    </w:p>
    <w:p w14:paraId="231ED330" w14:textId="77777777" w:rsidR="001C751A" w:rsidRDefault="001C751A" w:rsidP="002C1279">
      <w:pPr>
        <w:pStyle w:val="Heading1"/>
      </w:pPr>
      <w:r>
        <w:t>Additive Manufacturing Maintenance Operations (AMMO)</w:t>
      </w:r>
    </w:p>
    <w:p w14:paraId="70988B3C" w14:textId="77777777" w:rsidR="00A60590" w:rsidRDefault="004746F6" w:rsidP="002C1279">
      <w:pPr>
        <w:pStyle w:val="Heading1"/>
      </w:pPr>
      <w:r w:rsidRPr="002C1279">
        <w:t>NCMS/CTMA</w:t>
      </w:r>
      <w:r w:rsidR="00122FF1">
        <w:t xml:space="preserve">/NSWC </w:t>
      </w:r>
      <w:r w:rsidR="00453F5C">
        <w:t>Corona</w:t>
      </w:r>
      <w:r w:rsidRPr="002C1279">
        <w:t xml:space="preserve"> </w:t>
      </w:r>
      <w:r w:rsidR="000D6AB1" w:rsidRPr="002C1279">
        <w:t xml:space="preserve">Letter of Intent to Submit </w:t>
      </w:r>
      <w:r w:rsidR="00A60590" w:rsidRPr="002C1279">
        <w:t>American Makes Proposal, Project Call Number</w:t>
      </w:r>
      <w:r w:rsidR="000C05A1" w:rsidRPr="002C1279">
        <w:t xml:space="preserve"> </w:t>
      </w:r>
      <w:r w:rsidR="00453F5C" w:rsidRPr="00E200EE">
        <w:t>3</w:t>
      </w:r>
    </w:p>
    <w:p w14:paraId="720270A8" w14:textId="77777777" w:rsidR="00D13143" w:rsidRDefault="00D13143" w:rsidP="00D13143">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Wilczynski</w:t>
      </w:r>
      <w:proofErr w:type="spellEnd"/>
    </w:p>
    <w:p w14:paraId="62A8D537" w14:textId="77777777" w:rsidR="00D13143" w:rsidRDefault="00D13143" w:rsidP="00D13143">
      <w:pPr>
        <w:pStyle w:val="NoSpacing"/>
        <w:rPr>
          <w:rFonts w:ascii="Times New Roman" w:hAnsi="Times New Roman" w:cs="Times New Roman"/>
          <w:sz w:val="24"/>
          <w:szCs w:val="24"/>
        </w:rPr>
      </w:pPr>
      <w:r>
        <w:rPr>
          <w:rFonts w:ascii="Times New Roman" w:hAnsi="Times New Roman" w:cs="Times New Roman"/>
          <w:sz w:val="24"/>
          <w:szCs w:val="24"/>
        </w:rPr>
        <w:t>America Makes Deputy Director, Technology Development</w:t>
      </w:r>
    </w:p>
    <w:p w14:paraId="02088650" w14:textId="77777777" w:rsidR="00D13143" w:rsidRDefault="00D13143" w:rsidP="00D13143">
      <w:pPr>
        <w:pStyle w:val="NoSpacing"/>
        <w:rPr>
          <w:rFonts w:ascii="Times New Roman" w:hAnsi="Times New Roman" w:cs="Times New Roman"/>
          <w:sz w:val="24"/>
          <w:szCs w:val="24"/>
        </w:rPr>
      </w:pPr>
      <w:r>
        <w:rPr>
          <w:rFonts w:ascii="Times New Roman" w:hAnsi="Times New Roman" w:cs="Times New Roman"/>
          <w:sz w:val="24"/>
          <w:szCs w:val="24"/>
        </w:rPr>
        <w:t>Nation Center for Defense Manufacturing and machining</w:t>
      </w:r>
    </w:p>
    <w:p w14:paraId="1C154AAF" w14:textId="77777777" w:rsidR="00D13143" w:rsidRDefault="00446D34" w:rsidP="00D13143">
      <w:pPr>
        <w:pStyle w:val="NoSpacing"/>
        <w:rPr>
          <w:rFonts w:ascii="Times New Roman" w:hAnsi="Times New Roman" w:cs="Times New Roman"/>
          <w:sz w:val="24"/>
          <w:szCs w:val="24"/>
        </w:rPr>
      </w:pPr>
      <w:hyperlink r:id="rId8" w:history="1">
        <w:r w:rsidR="00D13143">
          <w:rPr>
            <w:rStyle w:val="Hyperlink"/>
            <w:rFonts w:ascii="Times New Roman" w:hAnsi="Times New Roman" w:cs="Times New Roman"/>
            <w:sz w:val="24"/>
            <w:szCs w:val="24"/>
          </w:rPr>
          <w:t>John.wilczynski@ncdmm.org</w:t>
        </w:r>
      </w:hyperlink>
    </w:p>
    <w:p w14:paraId="77DEE813" w14:textId="77777777" w:rsidR="00D13143" w:rsidRPr="00D13143" w:rsidRDefault="00D13143" w:rsidP="00D13143"/>
    <w:p w14:paraId="3D7A2334" w14:textId="77777777" w:rsidR="00A60590" w:rsidRPr="002C1279" w:rsidRDefault="00A60590">
      <w:pPr>
        <w:rPr>
          <w:rFonts w:ascii="Times New Roman" w:hAnsi="Times New Roman" w:cs="Times New Roman"/>
          <w:sz w:val="24"/>
          <w:szCs w:val="24"/>
        </w:rPr>
      </w:pPr>
      <w:r w:rsidRPr="002C1279">
        <w:rPr>
          <w:rFonts w:ascii="Times New Roman" w:hAnsi="Times New Roman" w:cs="Times New Roman"/>
          <w:b/>
          <w:sz w:val="24"/>
          <w:szCs w:val="24"/>
        </w:rPr>
        <w:t>Project Title</w:t>
      </w:r>
      <w:r w:rsidRPr="002C1279">
        <w:rPr>
          <w:rFonts w:ascii="Times New Roman" w:hAnsi="Times New Roman" w:cs="Times New Roman"/>
          <w:sz w:val="24"/>
          <w:szCs w:val="24"/>
        </w:rPr>
        <w:t>:</w:t>
      </w:r>
      <w:r w:rsidR="006D18CF" w:rsidRPr="002C1279">
        <w:rPr>
          <w:rFonts w:ascii="Times New Roman" w:hAnsi="Times New Roman" w:cs="Times New Roman"/>
          <w:sz w:val="24"/>
          <w:szCs w:val="24"/>
        </w:rPr>
        <w:t xml:space="preserve">  </w:t>
      </w:r>
      <w:r w:rsidR="00122FF1">
        <w:rPr>
          <w:rFonts w:ascii="Times New Roman" w:hAnsi="Times New Roman" w:cs="Times New Roman"/>
          <w:sz w:val="24"/>
          <w:szCs w:val="24"/>
        </w:rPr>
        <w:t>Evaluation of Additive Manufacturing Measurement Uncertainty</w:t>
      </w:r>
    </w:p>
    <w:p w14:paraId="11A556F0" w14:textId="77777777" w:rsidR="00A60590" w:rsidRPr="002C1279" w:rsidRDefault="00A60590">
      <w:pPr>
        <w:rPr>
          <w:rFonts w:ascii="Times New Roman" w:hAnsi="Times New Roman" w:cs="Times New Roman"/>
          <w:sz w:val="24"/>
          <w:szCs w:val="24"/>
        </w:rPr>
      </w:pPr>
      <w:r w:rsidRPr="002C1279">
        <w:rPr>
          <w:rFonts w:ascii="Times New Roman" w:hAnsi="Times New Roman" w:cs="Times New Roman"/>
          <w:b/>
          <w:sz w:val="24"/>
          <w:szCs w:val="24"/>
        </w:rPr>
        <w:t>Lead Applicant</w:t>
      </w:r>
      <w:r w:rsidRPr="002C1279">
        <w:rPr>
          <w:rFonts w:ascii="Times New Roman" w:hAnsi="Times New Roman" w:cs="Times New Roman"/>
          <w:sz w:val="24"/>
          <w:szCs w:val="24"/>
        </w:rPr>
        <w:t>:</w:t>
      </w:r>
      <w:r w:rsidR="009172B1" w:rsidRPr="002C1279">
        <w:rPr>
          <w:rFonts w:ascii="Times New Roman" w:hAnsi="Times New Roman" w:cs="Times New Roman"/>
          <w:sz w:val="24"/>
          <w:szCs w:val="24"/>
        </w:rPr>
        <w:t xml:space="preserve"> NCMS/CTMA</w:t>
      </w:r>
      <w:r w:rsidR="00122FF1">
        <w:rPr>
          <w:rFonts w:ascii="Times New Roman" w:hAnsi="Times New Roman" w:cs="Times New Roman"/>
          <w:sz w:val="24"/>
          <w:szCs w:val="24"/>
        </w:rPr>
        <w:t>/NSWC Corona</w:t>
      </w:r>
    </w:p>
    <w:p w14:paraId="0F04EEE3" w14:textId="77777777" w:rsidR="004746F6" w:rsidRPr="002C1279" w:rsidRDefault="004746F6">
      <w:pPr>
        <w:rPr>
          <w:rFonts w:ascii="Times New Roman" w:hAnsi="Times New Roman" w:cs="Times New Roman"/>
          <w:sz w:val="24"/>
          <w:szCs w:val="24"/>
        </w:rPr>
      </w:pPr>
      <w:r w:rsidRPr="002C1279">
        <w:rPr>
          <w:rFonts w:ascii="Times New Roman" w:hAnsi="Times New Roman" w:cs="Times New Roman"/>
          <w:b/>
          <w:sz w:val="24"/>
          <w:szCs w:val="24"/>
        </w:rPr>
        <w:t>Project Foc</w:t>
      </w:r>
      <w:r w:rsidR="0096577F" w:rsidRPr="002C1279">
        <w:rPr>
          <w:rFonts w:ascii="Times New Roman" w:hAnsi="Times New Roman" w:cs="Times New Roman"/>
          <w:b/>
          <w:sz w:val="24"/>
          <w:szCs w:val="24"/>
        </w:rPr>
        <w:t>al</w:t>
      </w:r>
      <w:r w:rsidRPr="002C1279">
        <w:rPr>
          <w:rFonts w:ascii="Times New Roman" w:hAnsi="Times New Roman" w:cs="Times New Roman"/>
          <w:b/>
          <w:sz w:val="24"/>
          <w:szCs w:val="24"/>
        </w:rPr>
        <w:t xml:space="preserve"> Area</w:t>
      </w:r>
      <w:r w:rsidRPr="002C1279">
        <w:rPr>
          <w:rFonts w:ascii="Times New Roman" w:hAnsi="Times New Roman" w:cs="Times New Roman"/>
          <w:sz w:val="24"/>
          <w:szCs w:val="24"/>
        </w:rPr>
        <w:t>:</w:t>
      </w:r>
      <w:r w:rsidR="000C05A1" w:rsidRPr="002C1279">
        <w:rPr>
          <w:rFonts w:ascii="Times New Roman" w:hAnsi="Times New Roman" w:cs="Times New Roman"/>
          <w:sz w:val="24"/>
          <w:szCs w:val="24"/>
        </w:rPr>
        <w:t xml:space="preserve"> Additive Manufacturing </w:t>
      </w:r>
      <w:r w:rsidR="00122FF1">
        <w:rPr>
          <w:rFonts w:ascii="Times New Roman" w:hAnsi="Times New Roman" w:cs="Times New Roman"/>
          <w:sz w:val="24"/>
          <w:szCs w:val="24"/>
        </w:rPr>
        <w:t>Process</w:t>
      </w:r>
    </w:p>
    <w:p w14:paraId="4B4D28B2" w14:textId="77777777" w:rsidR="00EA016F" w:rsidRDefault="004746F6">
      <w:pPr>
        <w:rPr>
          <w:rFonts w:ascii="Times New Roman" w:hAnsi="Times New Roman" w:cs="Times New Roman"/>
          <w:sz w:val="24"/>
          <w:szCs w:val="24"/>
        </w:rPr>
      </w:pPr>
      <w:r w:rsidRPr="002C1279">
        <w:rPr>
          <w:rFonts w:ascii="Times New Roman" w:hAnsi="Times New Roman" w:cs="Times New Roman"/>
          <w:b/>
          <w:sz w:val="24"/>
          <w:szCs w:val="24"/>
        </w:rPr>
        <w:t>Project Focus</w:t>
      </w:r>
      <w:r w:rsidRPr="002C1279">
        <w:rPr>
          <w:rFonts w:ascii="Times New Roman" w:hAnsi="Times New Roman" w:cs="Times New Roman"/>
          <w:sz w:val="24"/>
          <w:szCs w:val="24"/>
        </w:rPr>
        <w:t>:</w:t>
      </w:r>
      <w:r w:rsidR="000C05A1" w:rsidRPr="002C1279">
        <w:rPr>
          <w:rFonts w:ascii="Times New Roman" w:hAnsi="Times New Roman" w:cs="Times New Roman"/>
          <w:sz w:val="24"/>
          <w:szCs w:val="24"/>
        </w:rPr>
        <w:t xml:space="preserve"> Project will </w:t>
      </w:r>
      <w:r w:rsidR="009221B5">
        <w:rPr>
          <w:rFonts w:ascii="Times New Roman" w:hAnsi="Times New Roman" w:cs="Times New Roman"/>
          <w:sz w:val="24"/>
          <w:szCs w:val="24"/>
        </w:rPr>
        <w:t>focus on the reliability of the Test, Measurement, and Diagnostic Equipment (TMDE) embedded in AM equipment to ensure the hardware is performing as specified by the OEM</w:t>
      </w:r>
      <w:r w:rsidR="003D21A3">
        <w:rPr>
          <w:rFonts w:ascii="Times New Roman" w:hAnsi="Times New Roman" w:cs="Times New Roman"/>
          <w:sz w:val="24"/>
          <w:szCs w:val="24"/>
        </w:rPr>
        <w:t xml:space="preserve"> through calibration and an unbroken chain of traceability to national standards.  </w:t>
      </w:r>
      <w:r w:rsidR="009221B5">
        <w:rPr>
          <w:rFonts w:ascii="Times New Roman" w:hAnsi="Times New Roman" w:cs="Times New Roman"/>
          <w:sz w:val="24"/>
          <w:szCs w:val="24"/>
        </w:rPr>
        <w:t xml:space="preserve">Improving the AM Process performance may reduce the verification time required for artifacts after the job is completed.  </w:t>
      </w:r>
      <w:r w:rsidR="00EA016F">
        <w:rPr>
          <w:rFonts w:ascii="Times New Roman" w:hAnsi="Times New Roman" w:cs="Times New Roman"/>
          <w:sz w:val="24"/>
          <w:szCs w:val="24"/>
        </w:rPr>
        <w:t xml:space="preserve">Measurement parameters will </w:t>
      </w:r>
      <w:proofErr w:type="gramStart"/>
      <w:r w:rsidR="00EA016F">
        <w:rPr>
          <w:rFonts w:ascii="Times New Roman" w:hAnsi="Times New Roman" w:cs="Times New Roman"/>
          <w:sz w:val="24"/>
          <w:szCs w:val="24"/>
        </w:rPr>
        <w:t>be</w:t>
      </w:r>
      <w:proofErr w:type="gramEnd"/>
      <w:r w:rsidR="00EA016F">
        <w:rPr>
          <w:rFonts w:ascii="Times New Roman" w:hAnsi="Times New Roman" w:cs="Times New Roman"/>
          <w:sz w:val="24"/>
          <w:szCs w:val="24"/>
        </w:rPr>
        <w:t xml:space="preserve"> identified and tested to establish maximum measurement deviations and errors.  The effects of measurement errors and uncertainty may be seen when measuring</w:t>
      </w:r>
      <w:r w:rsidR="003D21A3">
        <w:rPr>
          <w:rFonts w:ascii="Times New Roman" w:hAnsi="Times New Roman" w:cs="Times New Roman"/>
          <w:sz w:val="24"/>
          <w:szCs w:val="24"/>
        </w:rPr>
        <w:t xml:space="preserve"> items like temperature gradients and laser power fluctuations. </w:t>
      </w:r>
    </w:p>
    <w:p w14:paraId="6A1F1146" w14:textId="77777777" w:rsidR="001C751A" w:rsidRDefault="008D6427" w:rsidP="002C1279">
      <w:pPr>
        <w:rPr>
          <w:rFonts w:ascii="Times New Roman" w:hAnsi="Times New Roman" w:cs="Times New Roman"/>
          <w:bCs/>
          <w:sz w:val="24"/>
          <w:szCs w:val="24"/>
        </w:rPr>
      </w:pPr>
      <w:r w:rsidRPr="002C1279">
        <w:rPr>
          <w:rFonts w:ascii="Times New Roman" w:eastAsia="Times New Roman" w:hAnsi="Times New Roman" w:cs="Times New Roman"/>
          <w:b/>
          <w:sz w:val="24"/>
          <w:szCs w:val="24"/>
        </w:rPr>
        <w:t>Benefit to Industry</w:t>
      </w:r>
      <w:r w:rsidR="00681BF4" w:rsidRPr="002C1279">
        <w:rPr>
          <w:rFonts w:ascii="Times New Roman" w:eastAsia="Times New Roman" w:hAnsi="Times New Roman" w:cs="Times New Roman"/>
          <w:b/>
          <w:sz w:val="24"/>
          <w:szCs w:val="24"/>
        </w:rPr>
        <w:t xml:space="preserve"> </w:t>
      </w:r>
      <w:r w:rsidR="0096577F" w:rsidRPr="002C1279">
        <w:rPr>
          <w:rFonts w:ascii="Times New Roman" w:eastAsia="Times New Roman" w:hAnsi="Times New Roman" w:cs="Times New Roman"/>
          <w:b/>
          <w:sz w:val="24"/>
          <w:szCs w:val="24"/>
        </w:rPr>
        <w:t xml:space="preserve">/ </w:t>
      </w:r>
      <w:r w:rsidR="00681BF4" w:rsidRPr="002C1279">
        <w:rPr>
          <w:rFonts w:ascii="Times New Roman" w:hAnsi="Times New Roman" w:cs="Times New Roman"/>
          <w:b/>
          <w:bCs/>
          <w:sz w:val="24"/>
          <w:szCs w:val="24"/>
        </w:rPr>
        <w:t>Impact to Industrial Base</w:t>
      </w:r>
      <w:r w:rsidR="00D35CCE" w:rsidRPr="00242E77">
        <w:rPr>
          <w:rFonts w:ascii="Times New Roman" w:hAnsi="Times New Roman" w:cs="Times New Roman"/>
          <w:bCs/>
          <w:sz w:val="24"/>
          <w:szCs w:val="24"/>
        </w:rPr>
        <w:t xml:space="preserve">: </w:t>
      </w:r>
      <w:r w:rsidR="009221B5">
        <w:rPr>
          <w:rFonts w:ascii="Times New Roman" w:hAnsi="Times New Roman" w:cs="Times New Roman"/>
          <w:bCs/>
          <w:sz w:val="24"/>
          <w:szCs w:val="24"/>
        </w:rPr>
        <w:t xml:space="preserve">By ensuring that AM equipment, sub-system TMDE, is functioning as specified by the OEM, the requirements to verify each component’s accuracy may be reduced to periodic inspection.  </w:t>
      </w:r>
      <w:r w:rsidR="00EA016F">
        <w:rPr>
          <w:rFonts w:ascii="Times New Roman" w:hAnsi="Times New Roman" w:cs="Times New Roman"/>
          <w:bCs/>
          <w:sz w:val="24"/>
          <w:szCs w:val="24"/>
        </w:rPr>
        <w:t>Increasing the reliability of AM systems will reduce the turnaround time from concept to production artifacts transitioned into use</w:t>
      </w:r>
      <w:r w:rsidR="003D21A3">
        <w:rPr>
          <w:rFonts w:ascii="Times New Roman" w:hAnsi="Times New Roman" w:cs="Times New Roman"/>
          <w:bCs/>
          <w:sz w:val="24"/>
          <w:szCs w:val="24"/>
        </w:rPr>
        <w:t>.  Establishing a calibration procedure for AM systems may improve the performance and reduce the probability of misprints.</w:t>
      </w:r>
    </w:p>
    <w:p w14:paraId="44E697C0" w14:textId="77777777" w:rsidR="00EA016F" w:rsidRPr="00C561C1" w:rsidRDefault="00C561C1" w:rsidP="00C561C1">
      <w:pPr>
        <w:keepNext/>
        <w:keepLines/>
        <w:spacing w:before="240" w:line="276" w:lineRule="auto"/>
        <w:jc w:val="both"/>
        <w:outlineLvl w:val="0"/>
        <w:rPr>
          <w:sz w:val="24"/>
        </w:rPr>
      </w:pPr>
      <w:r>
        <w:rPr>
          <w:rFonts w:ascii="Times New Roman" w:eastAsia="Times New Roman" w:hAnsi="Times New Roman" w:cs="Times New Roman"/>
          <w:b/>
          <w:sz w:val="24"/>
          <w:szCs w:val="24"/>
        </w:rPr>
        <w:t>B</w:t>
      </w:r>
      <w:r w:rsidR="008D6427" w:rsidRPr="00C561C1">
        <w:rPr>
          <w:rFonts w:ascii="Times New Roman" w:eastAsia="Times New Roman" w:hAnsi="Times New Roman" w:cs="Times New Roman"/>
          <w:b/>
          <w:sz w:val="24"/>
          <w:szCs w:val="24"/>
        </w:rPr>
        <w:t xml:space="preserve">enefit to </w:t>
      </w:r>
      <w:proofErr w:type="gramStart"/>
      <w:r w:rsidR="008D6427" w:rsidRPr="00C561C1">
        <w:rPr>
          <w:rFonts w:ascii="Times New Roman" w:eastAsia="Times New Roman" w:hAnsi="Times New Roman" w:cs="Times New Roman"/>
          <w:b/>
          <w:sz w:val="24"/>
          <w:szCs w:val="24"/>
        </w:rPr>
        <w:t>DoD</w:t>
      </w:r>
      <w:proofErr w:type="gramEnd"/>
      <w:r w:rsidR="00D35CCE" w:rsidRPr="00C561C1">
        <w:rPr>
          <w:rFonts w:ascii="Times New Roman" w:eastAsia="Times New Roman" w:hAnsi="Times New Roman" w:cs="Times New Roman"/>
          <w:sz w:val="24"/>
          <w:szCs w:val="24"/>
        </w:rPr>
        <w:t xml:space="preserve">:  </w:t>
      </w:r>
      <w:r w:rsidR="00EA016F" w:rsidRPr="00C561C1">
        <w:rPr>
          <w:rFonts w:ascii="Times New Roman" w:eastAsia="Times New Roman" w:hAnsi="Times New Roman" w:cs="Times New Roman"/>
          <w:sz w:val="24"/>
        </w:rPr>
        <w:t xml:space="preserve">Provide the warfighter with reliable additive manufacturing equipment for both critical and non-critical applications.  Incorporating the Metrology and Calibration (METCAL) program will help identify and mitigate the risks of component and system drift.  Increasing the reliability of AM systems may lead to reduced downtime for the warfighter and may increase the readiness level. </w:t>
      </w:r>
    </w:p>
    <w:p w14:paraId="5D587B1D" w14:textId="77777777" w:rsidR="00AD2C78" w:rsidRDefault="00AD2C78" w:rsidP="00AD2C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Participants:</w:t>
      </w:r>
    </w:p>
    <w:p w14:paraId="2677E3A0" w14:textId="77777777" w:rsidR="00AD2C78" w:rsidRPr="002C1279" w:rsidRDefault="00AD2C78" w:rsidP="00AD2C78">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Naval Service Warfare Center Corona Division </w:t>
      </w:r>
    </w:p>
    <w:p w14:paraId="60642DAA" w14:textId="77777777" w:rsidR="00AD2C78" w:rsidRPr="00446D34" w:rsidRDefault="00AD2C78" w:rsidP="00AD2C78">
      <w:pPr>
        <w:pStyle w:val="ListParagraph"/>
        <w:numPr>
          <w:ilvl w:val="0"/>
          <w:numId w:val="2"/>
        </w:numPr>
        <w:rPr>
          <w:rFonts w:ascii="Times New Roman" w:eastAsia="Times New Roman" w:hAnsi="Times New Roman" w:cs="Times New Roman"/>
          <w:sz w:val="24"/>
          <w:szCs w:val="24"/>
        </w:rPr>
      </w:pPr>
      <w:r>
        <w:rPr>
          <w:rFonts w:ascii="Times New Roman" w:hAnsi="Times New Roman" w:cs="Times New Roman"/>
          <w:bCs/>
          <w:sz w:val="24"/>
          <w:szCs w:val="24"/>
        </w:rPr>
        <w:t xml:space="preserve">National Center for Manufacturing Sciences </w:t>
      </w:r>
    </w:p>
    <w:p w14:paraId="2C724C80" w14:textId="37ED9488" w:rsidR="00446D34" w:rsidRPr="00C561C1" w:rsidRDefault="00446D34" w:rsidP="00AD2C78">
      <w:pPr>
        <w:pStyle w:val="ListParagraph"/>
        <w:numPr>
          <w:ilvl w:val="0"/>
          <w:numId w:val="2"/>
        </w:numPr>
        <w:rPr>
          <w:rFonts w:ascii="Times New Roman" w:eastAsia="Times New Roman" w:hAnsi="Times New Roman" w:cs="Times New Roman"/>
          <w:sz w:val="24"/>
          <w:szCs w:val="24"/>
        </w:rPr>
      </w:pPr>
      <w:r>
        <w:rPr>
          <w:rFonts w:ascii="Times New Roman" w:hAnsi="Times New Roman" w:cs="Times New Roman"/>
          <w:bCs/>
          <w:sz w:val="24"/>
          <w:szCs w:val="24"/>
        </w:rPr>
        <w:t xml:space="preserve"> Industry</w:t>
      </w:r>
      <w:bookmarkStart w:id="0" w:name="_GoBack"/>
      <w:bookmarkEnd w:id="0"/>
    </w:p>
    <w:sectPr w:rsidR="00446D34" w:rsidRPr="00C561C1" w:rsidSect="00D1314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AF12E" w14:textId="77777777" w:rsidR="00F547F6" w:rsidRDefault="00F547F6" w:rsidP="00D13143">
      <w:pPr>
        <w:spacing w:after="0" w:line="240" w:lineRule="auto"/>
      </w:pPr>
      <w:r>
        <w:separator/>
      </w:r>
    </w:p>
  </w:endnote>
  <w:endnote w:type="continuationSeparator" w:id="0">
    <w:p w14:paraId="4B2FC430" w14:textId="77777777" w:rsidR="00F547F6" w:rsidRDefault="00F547F6" w:rsidP="00D1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E797" w14:textId="77777777" w:rsidR="00F547F6" w:rsidRDefault="00F547F6" w:rsidP="00D13143">
      <w:pPr>
        <w:spacing w:after="0" w:line="240" w:lineRule="auto"/>
      </w:pPr>
      <w:r>
        <w:separator/>
      </w:r>
    </w:p>
  </w:footnote>
  <w:footnote w:type="continuationSeparator" w:id="0">
    <w:p w14:paraId="5D3994F4" w14:textId="77777777" w:rsidR="00F547F6" w:rsidRDefault="00F547F6" w:rsidP="00D1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2F05" w14:textId="77777777" w:rsidR="00D13143" w:rsidRDefault="00D13143" w:rsidP="00D131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64E"/>
    <w:multiLevelType w:val="hybridMultilevel"/>
    <w:tmpl w:val="FACC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DB71E7"/>
    <w:multiLevelType w:val="hybridMultilevel"/>
    <w:tmpl w:val="5290F53A"/>
    <w:lvl w:ilvl="0" w:tplc="62C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B1"/>
    <w:rsid w:val="0007187E"/>
    <w:rsid w:val="000C05A1"/>
    <w:rsid w:val="000D6AB1"/>
    <w:rsid w:val="001059A0"/>
    <w:rsid w:val="00122FF1"/>
    <w:rsid w:val="001C751A"/>
    <w:rsid w:val="00242E77"/>
    <w:rsid w:val="002C1279"/>
    <w:rsid w:val="00313F47"/>
    <w:rsid w:val="003454A9"/>
    <w:rsid w:val="003B304D"/>
    <w:rsid w:val="003D21A3"/>
    <w:rsid w:val="00446D34"/>
    <w:rsid w:val="00453F5C"/>
    <w:rsid w:val="004746F6"/>
    <w:rsid w:val="004D150A"/>
    <w:rsid w:val="005072EF"/>
    <w:rsid w:val="005D5B75"/>
    <w:rsid w:val="005F0FCC"/>
    <w:rsid w:val="00681BF4"/>
    <w:rsid w:val="006D18CF"/>
    <w:rsid w:val="00773529"/>
    <w:rsid w:val="007E5B3A"/>
    <w:rsid w:val="008D6427"/>
    <w:rsid w:val="009172B1"/>
    <w:rsid w:val="009221B5"/>
    <w:rsid w:val="0096419B"/>
    <w:rsid w:val="0096577F"/>
    <w:rsid w:val="00A60590"/>
    <w:rsid w:val="00A90FB5"/>
    <w:rsid w:val="00AD2C78"/>
    <w:rsid w:val="00B3381C"/>
    <w:rsid w:val="00B3505F"/>
    <w:rsid w:val="00B60964"/>
    <w:rsid w:val="00B66D46"/>
    <w:rsid w:val="00C561C1"/>
    <w:rsid w:val="00D03363"/>
    <w:rsid w:val="00D13143"/>
    <w:rsid w:val="00D35CCE"/>
    <w:rsid w:val="00DA76B7"/>
    <w:rsid w:val="00E200EE"/>
    <w:rsid w:val="00EA016F"/>
    <w:rsid w:val="00EA48FB"/>
    <w:rsid w:val="00F04068"/>
    <w:rsid w:val="00F547F6"/>
    <w:rsid w:val="00FD1BC7"/>
    <w:rsid w:val="00FD48DB"/>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081A"/>
  <w15:docId w15:val="{798CB165-75A0-4331-946E-9BBC62F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90"/>
    <w:pPr>
      <w:ind w:left="720"/>
      <w:contextualSpacing/>
    </w:pPr>
  </w:style>
  <w:style w:type="paragraph" w:customStyle="1" w:styleId="Default">
    <w:name w:val="Default"/>
    <w:rsid w:val="008D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42E7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2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F1"/>
    <w:rPr>
      <w:rFonts w:ascii="Tahoma" w:hAnsi="Tahoma" w:cs="Tahoma"/>
      <w:sz w:val="16"/>
      <w:szCs w:val="16"/>
    </w:rPr>
  </w:style>
  <w:style w:type="paragraph" w:styleId="NormalWeb">
    <w:name w:val="Normal (Web)"/>
    <w:basedOn w:val="Normal"/>
    <w:uiPriority w:val="99"/>
    <w:semiHidden/>
    <w:unhideWhenUsed/>
    <w:rsid w:val="00EA0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143"/>
    <w:rPr>
      <w:color w:val="0563C1" w:themeColor="hyperlink"/>
      <w:u w:val="single"/>
    </w:rPr>
  </w:style>
  <w:style w:type="paragraph" w:styleId="NoSpacing">
    <w:name w:val="No Spacing"/>
    <w:uiPriority w:val="1"/>
    <w:qFormat/>
    <w:rsid w:val="00D13143"/>
    <w:pPr>
      <w:spacing w:after="0" w:line="240" w:lineRule="auto"/>
    </w:pPr>
  </w:style>
  <w:style w:type="paragraph" w:styleId="Header">
    <w:name w:val="header"/>
    <w:basedOn w:val="Normal"/>
    <w:link w:val="HeaderChar"/>
    <w:uiPriority w:val="99"/>
    <w:unhideWhenUsed/>
    <w:rsid w:val="00D1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43"/>
  </w:style>
  <w:style w:type="paragraph" w:styleId="Footer">
    <w:name w:val="footer"/>
    <w:basedOn w:val="Normal"/>
    <w:link w:val="FooterChar"/>
    <w:uiPriority w:val="99"/>
    <w:unhideWhenUsed/>
    <w:rsid w:val="00D1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59240">
      <w:bodyDiv w:val="1"/>
      <w:marLeft w:val="0"/>
      <w:marRight w:val="0"/>
      <w:marTop w:val="0"/>
      <w:marBottom w:val="0"/>
      <w:divBdr>
        <w:top w:val="none" w:sz="0" w:space="0" w:color="auto"/>
        <w:left w:val="none" w:sz="0" w:space="0" w:color="auto"/>
        <w:bottom w:val="none" w:sz="0" w:space="0" w:color="auto"/>
        <w:right w:val="none" w:sz="0" w:space="0" w:color="auto"/>
      </w:divBdr>
    </w:div>
    <w:div w:id="395275062">
      <w:bodyDiv w:val="1"/>
      <w:marLeft w:val="0"/>
      <w:marRight w:val="0"/>
      <w:marTop w:val="0"/>
      <w:marBottom w:val="0"/>
      <w:divBdr>
        <w:top w:val="none" w:sz="0" w:space="0" w:color="auto"/>
        <w:left w:val="none" w:sz="0" w:space="0" w:color="auto"/>
        <w:bottom w:val="none" w:sz="0" w:space="0" w:color="auto"/>
        <w:right w:val="none" w:sz="0" w:space="0" w:color="auto"/>
      </w:divBdr>
    </w:div>
    <w:div w:id="727074447">
      <w:bodyDiv w:val="1"/>
      <w:marLeft w:val="0"/>
      <w:marRight w:val="0"/>
      <w:marTop w:val="0"/>
      <w:marBottom w:val="0"/>
      <w:divBdr>
        <w:top w:val="none" w:sz="0" w:space="0" w:color="auto"/>
        <w:left w:val="none" w:sz="0" w:space="0" w:color="auto"/>
        <w:bottom w:val="none" w:sz="0" w:space="0" w:color="auto"/>
        <w:right w:val="none" w:sz="0" w:space="0" w:color="auto"/>
      </w:divBdr>
    </w:div>
    <w:div w:id="860703798">
      <w:bodyDiv w:val="1"/>
      <w:marLeft w:val="0"/>
      <w:marRight w:val="0"/>
      <w:marTop w:val="0"/>
      <w:marBottom w:val="0"/>
      <w:divBdr>
        <w:top w:val="none" w:sz="0" w:space="0" w:color="auto"/>
        <w:left w:val="none" w:sz="0" w:space="0" w:color="auto"/>
        <w:bottom w:val="none" w:sz="0" w:space="0" w:color="auto"/>
        <w:right w:val="none" w:sz="0" w:space="0" w:color="auto"/>
      </w:divBdr>
    </w:div>
    <w:div w:id="1344939193">
      <w:bodyDiv w:val="1"/>
      <w:marLeft w:val="0"/>
      <w:marRight w:val="0"/>
      <w:marTop w:val="0"/>
      <w:marBottom w:val="0"/>
      <w:divBdr>
        <w:top w:val="none" w:sz="0" w:space="0" w:color="auto"/>
        <w:left w:val="none" w:sz="0" w:space="0" w:color="auto"/>
        <w:bottom w:val="none" w:sz="0" w:space="0" w:color="auto"/>
        <w:right w:val="none" w:sz="0" w:space="0" w:color="auto"/>
      </w:divBdr>
    </w:div>
    <w:div w:id="17977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ilczynski@ncdmm.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1818-A8A5-4665-BA0E-6300E9FC6850}"/>
</file>

<file path=customXml/itemProps2.xml><?xml version="1.0" encoding="utf-8"?>
<ds:datastoreItem xmlns:ds="http://schemas.openxmlformats.org/officeDocument/2006/customXml" ds:itemID="{19B14205-2565-4905-A6C2-923B1E8F4E8D}"/>
</file>

<file path=customXml/itemProps3.xml><?xml version="1.0" encoding="utf-8"?>
<ds:datastoreItem xmlns:ds="http://schemas.openxmlformats.org/officeDocument/2006/customXml" ds:itemID="{AAF0195E-C816-484C-B938-9C35CB1B26E1}"/>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Dana</dc:creator>
  <cp:lastModifiedBy>Lilu, Debra</cp:lastModifiedBy>
  <cp:revision>2</cp:revision>
  <cp:lastPrinted>2015-03-20T19:08:00Z</cp:lastPrinted>
  <dcterms:created xsi:type="dcterms:W3CDTF">2015-03-25T16:42:00Z</dcterms:created>
  <dcterms:modified xsi:type="dcterms:W3CDTF">2015-03-25T16:42:00Z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