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2E0C0" w14:textId="77777777" w:rsidR="00F24D92" w:rsidRPr="00E04AC5" w:rsidRDefault="00C33EC8" w:rsidP="00E04AC5">
      <w:pPr>
        <w:jc w:val="center"/>
        <w:rPr>
          <w:sz w:val="36"/>
          <w:szCs w:val="36"/>
        </w:rPr>
      </w:pPr>
      <w:r>
        <w:rPr>
          <w:sz w:val="36"/>
          <w:szCs w:val="36"/>
        </w:rPr>
        <w:t>AMMO WG</w:t>
      </w:r>
      <w:r w:rsidR="0035413E">
        <w:rPr>
          <w:sz w:val="36"/>
          <w:szCs w:val="36"/>
        </w:rPr>
        <w:t xml:space="preserve"> </w:t>
      </w:r>
      <w:r w:rsidR="005065A4">
        <w:rPr>
          <w:sz w:val="36"/>
          <w:szCs w:val="36"/>
        </w:rPr>
        <w:t>Teleconference</w:t>
      </w:r>
      <w:r w:rsidR="00F675D2">
        <w:rPr>
          <w:sz w:val="36"/>
          <w:szCs w:val="36"/>
        </w:rPr>
        <w:t xml:space="preserve"> </w:t>
      </w:r>
      <w:r w:rsidR="0035413E">
        <w:rPr>
          <w:sz w:val="36"/>
          <w:szCs w:val="36"/>
        </w:rPr>
        <w:t xml:space="preserve">Minutes – </w:t>
      </w:r>
      <w:r w:rsidR="00A14336">
        <w:rPr>
          <w:sz w:val="36"/>
          <w:szCs w:val="36"/>
        </w:rPr>
        <w:t>6</w:t>
      </w:r>
      <w:r w:rsidR="00565F6E">
        <w:rPr>
          <w:sz w:val="36"/>
          <w:szCs w:val="36"/>
        </w:rPr>
        <w:t xml:space="preserve"> </w:t>
      </w:r>
      <w:r w:rsidR="00A14336">
        <w:rPr>
          <w:sz w:val="36"/>
          <w:szCs w:val="36"/>
        </w:rPr>
        <w:t>Jan</w:t>
      </w:r>
      <w:r>
        <w:rPr>
          <w:sz w:val="36"/>
          <w:szCs w:val="36"/>
        </w:rPr>
        <w:t xml:space="preserve"> 201</w:t>
      </w:r>
      <w:r w:rsidR="00A14336">
        <w:rPr>
          <w:sz w:val="36"/>
          <w:szCs w:val="36"/>
        </w:rPr>
        <w:t>6</w:t>
      </w:r>
      <w:r w:rsidR="00BE6C07">
        <w:rPr>
          <w:sz w:val="36"/>
          <w:szCs w:val="36"/>
        </w:rPr>
        <w:t xml:space="preserve"> </w:t>
      </w:r>
    </w:p>
    <w:p w14:paraId="6DA4F8C5" w14:textId="77777777" w:rsidR="00CB1F5A" w:rsidRDefault="00CB1F5A" w:rsidP="00334242">
      <w:pPr>
        <w:pStyle w:val="NoSpacing"/>
      </w:pPr>
    </w:p>
    <w:p w14:paraId="6CE8814B" w14:textId="77777777" w:rsidR="00902CB4" w:rsidRDefault="0084755A" w:rsidP="0024435A">
      <w:pPr>
        <w:pStyle w:val="NoSpacing"/>
      </w:pPr>
      <w:r>
        <w:t>On</w:t>
      </w:r>
      <w:r w:rsidR="001545B5">
        <w:t xml:space="preserve"> </w:t>
      </w:r>
      <w:r w:rsidR="00A14336">
        <w:t>6</w:t>
      </w:r>
      <w:r w:rsidR="00AF7055">
        <w:t xml:space="preserve"> </w:t>
      </w:r>
      <w:r w:rsidR="00A14336">
        <w:t>Jan</w:t>
      </w:r>
      <w:r w:rsidR="00C45C47">
        <w:t>, 201</w:t>
      </w:r>
      <w:r w:rsidR="00A14336">
        <w:t>6</w:t>
      </w:r>
      <w:r w:rsidR="00BD3CAE">
        <w:t xml:space="preserve"> </w:t>
      </w:r>
      <w:r w:rsidR="008F48FA">
        <w:t xml:space="preserve">the </w:t>
      </w:r>
      <w:r w:rsidR="00C45C47">
        <w:t>Additive Manufacturing Maintenance Operations (AMMO) working group</w:t>
      </w:r>
      <w:r w:rsidR="001E38C0">
        <w:t xml:space="preserve"> </w:t>
      </w:r>
      <w:r w:rsidR="005A6567">
        <w:t xml:space="preserve">conducted </w:t>
      </w:r>
      <w:r>
        <w:t>a</w:t>
      </w:r>
      <w:r w:rsidR="005E7E53">
        <w:t xml:space="preserve"> teleconference</w:t>
      </w:r>
      <w:r w:rsidR="005F445A">
        <w:t xml:space="preserve">. </w:t>
      </w:r>
      <w:r w:rsidR="001545B5">
        <w:t>A brief summary of the t</w:t>
      </w:r>
      <w:r w:rsidR="005F445A">
        <w:t xml:space="preserve">eleconference </w:t>
      </w:r>
      <w:r w:rsidR="001545B5">
        <w:t>follows</w:t>
      </w:r>
      <w:r w:rsidR="008F48FA">
        <w:t>:</w:t>
      </w:r>
    </w:p>
    <w:p w14:paraId="2EB51175" w14:textId="77777777" w:rsidR="001B1E44" w:rsidRDefault="001B1E44" w:rsidP="0024435A">
      <w:pPr>
        <w:pStyle w:val="NoSpacing"/>
      </w:pPr>
    </w:p>
    <w:p w14:paraId="736B8F0A" w14:textId="77777777" w:rsidR="00A14336" w:rsidRPr="00A14336" w:rsidRDefault="00A14336" w:rsidP="00A14336">
      <w:pPr>
        <w:pStyle w:val="NoSpacing"/>
        <w:rPr>
          <w:b/>
          <w:u w:val="single"/>
        </w:rPr>
      </w:pPr>
      <w:r w:rsidRPr="00A14336">
        <w:rPr>
          <w:b/>
          <w:u w:val="single"/>
        </w:rPr>
        <w:t xml:space="preserve">AMMO WG </w:t>
      </w:r>
      <w:r>
        <w:rPr>
          <w:b/>
          <w:u w:val="single"/>
        </w:rPr>
        <w:t>F</w:t>
      </w:r>
      <w:r w:rsidRPr="00A14336">
        <w:rPr>
          <w:b/>
          <w:u w:val="single"/>
        </w:rPr>
        <w:t xml:space="preserve">ocus </w:t>
      </w:r>
      <w:r>
        <w:rPr>
          <w:b/>
          <w:u w:val="single"/>
        </w:rPr>
        <w:t>A</w:t>
      </w:r>
      <w:r w:rsidRPr="00A14336">
        <w:rPr>
          <w:b/>
          <w:u w:val="single"/>
        </w:rPr>
        <w:t>rea</w:t>
      </w:r>
      <w:r>
        <w:rPr>
          <w:b/>
          <w:u w:val="single"/>
        </w:rPr>
        <w:t xml:space="preserve"> Schedule</w:t>
      </w:r>
    </w:p>
    <w:p w14:paraId="005B752A" w14:textId="77777777" w:rsidR="00565F6E" w:rsidRPr="00565F6E" w:rsidRDefault="00565F6E" w:rsidP="00565F6E">
      <w:pPr>
        <w:pStyle w:val="NoSpacing"/>
      </w:pPr>
      <w:r w:rsidRPr="00565F6E">
        <w:t xml:space="preserve"> </w:t>
      </w:r>
    </w:p>
    <w:p w14:paraId="4FAA698E" w14:textId="77777777" w:rsidR="009C7960" w:rsidRPr="009C7960" w:rsidRDefault="00A14336" w:rsidP="00A14336">
      <w:pPr>
        <w:pStyle w:val="NoSpacing"/>
      </w:pPr>
      <w:r>
        <w:t>The 2016 schedule of AM focus areas was presented. These areas were selected/ranked by the AMMO WG members and will be discussed as a portion of the monthly AMMO WG meetings.</w:t>
      </w:r>
    </w:p>
    <w:p w14:paraId="57A04740" w14:textId="77777777" w:rsidR="009C7960" w:rsidRPr="009C7960" w:rsidRDefault="009C7960" w:rsidP="009C7960">
      <w:pPr>
        <w:pStyle w:val="NoSpacing"/>
      </w:pPr>
    </w:p>
    <w:p w14:paraId="3ADA423C" w14:textId="77777777" w:rsidR="000D29D7" w:rsidRPr="000D29D7" w:rsidRDefault="000D29D7" w:rsidP="000D29D7">
      <w:pPr>
        <w:pStyle w:val="NoSpacing"/>
        <w:rPr>
          <w:b/>
          <w:u w:val="single"/>
        </w:rPr>
      </w:pPr>
      <w:r w:rsidRPr="000D29D7">
        <w:rPr>
          <w:b/>
          <w:u w:val="single"/>
        </w:rPr>
        <w:t>Nominate Projects for “Cross-Cutting Funding”.</w:t>
      </w:r>
    </w:p>
    <w:p w14:paraId="622BC56C" w14:textId="77777777" w:rsidR="000D29D7" w:rsidRPr="000D29D7" w:rsidRDefault="000D29D7" w:rsidP="000D29D7">
      <w:pPr>
        <w:pStyle w:val="NoSpacing"/>
      </w:pPr>
    </w:p>
    <w:p w14:paraId="4441A0F8" w14:textId="77777777" w:rsidR="000D29D7" w:rsidRPr="000D29D7" w:rsidRDefault="000D29D7" w:rsidP="000D29D7">
      <w:pPr>
        <w:pStyle w:val="NoSpacing"/>
      </w:pPr>
      <w:r w:rsidRPr="000D29D7">
        <w:t xml:space="preserve">Steve Morani, JCS J4, </w:t>
      </w:r>
      <w:r>
        <w:t xml:space="preserve">reviewed the </w:t>
      </w:r>
      <w:r w:rsidRPr="000D29D7">
        <w:t>JCS nomination</w:t>
      </w:r>
      <w:r>
        <w:t xml:space="preserve"> process</w:t>
      </w:r>
      <w:r w:rsidRPr="000D29D7">
        <w:t xml:space="preserve"> for “cross-cutting projects”</w:t>
      </w:r>
      <w:r w:rsidR="00B507BE">
        <w:t xml:space="preserve"> and explained how they are funded. More than one project can be submitted, as they will compete against other submissions. </w:t>
      </w:r>
      <w:r w:rsidRPr="000D29D7">
        <w:t>Steve provide</w:t>
      </w:r>
      <w:r w:rsidR="00B507BE">
        <w:t>d</w:t>
      </w:r>
      <w:r w:rsidRPr="000D29D7">
        <w:t xml:space="preserve"> a template to the group</w:t>
      </w:r>
      <w:r w:rsidR="00B507BE">
        <w:t xml:space="preserve"> immediately after the call</w:t>
      </w:r>
      <w:r w:rsidRPr="000D29D7">
        <w:t xml:space="preserve">. </w:t>
      </w:r>
    </w:p>
    <w:p w14:paraId="24C910AE" w14:textId="77777777" w:rsidR="00565F6E" w:rsidRPr="00565F6E" w:rsidRDefault="00565F6E" w:rsidP="00565F6E">
      <w:pPr>
        <w:pStyle w:val="NoSpacing"/>
      </w:pPr>
    </w:p>
    <w:p w14:paraId="50919ABB" w14:textId="77777777" w:rsidR="00164CF3" w:rsidRPr="00164CF3" w:rsidRDefault="00164CF3" w:rsidP="00164CF3">
      <w:pPr>
        <w:pStyle w:val="NoSpacing"/>
        <w:rPr>
          <w:b/>
          <w:u w:val="single"/>
        </w:rPr>
      </w:pPr>
      <w:r w:rsidRPr="00164CF3">
        <w:rPr>
          <w:b/>
          <w:u w:val="single"/>
        </w:rPr>
        <w:t xml:space="preserve">Deloitte </w:t>
      </w:r>
      <w:r>
        <w:rPr>
          <w:b/>
          <w:u w:val="single"/>
        </w:rPr>
        <w:t xml:space="preserve">AM Training </w:t>
      </w:r>
      <w:r w:rsidRPr="00164CF3">
        <w:rPr>
          <w:b/>
          <w:u w:val="single"/>
        </w:rPr>
        <w:t xml:space="preserve">Brief </w:t>
      </w:r>
    </w:p>
    <w:p w14:paraId="7CE9E89F" w14:textId="77777777" w:rsidR="00164CF3" w:rsidRDefault="00164CF3" w:rsidP="00164CF3">
      <w:pPr>
        <w:pStyle w:val="NoSpacing"/>
        <w:rPr>
          <w:b/>
          <w:u w:val="single"/>
        </w:rPr>
      </w:pPr>
    </w:p>
    <w:p w14:paraId="348E2328" w14:textId="77777777" w:rsidR="00164CF3" w:rsidRDefault="00164CF3" w:rsidP="00164CF3">
      <w:pPr>
        <w:pStyle w:val="NoSpacing"/>
      </w:pPr>
      <w:r>
        <w:t>John Forsythe gave a brief titled “</w:t>
      </w:r>
      <w:r w:rsidRPr="00164CF3">
        <w:t>Use 21st Century</w:t>
      </w:r>
      <w:r>
        <w:t xml:space="preserve"> </w:t>
      </w:r>
      <w:r w:rsidRPr="00164CF3">
        <w:t>Training Approaches to Reach Your Audience</w:t>
      </w:r>
      <w:r>
        <w:t>” where he described techniques such as i</w:t>
      </w:r>
      <w:r w:rsidRPr="00164CF3">
        <w:t xml:space="preserve">mmersive </w:t>
      </w:r>
      <w:r>
        <w:t>l</w:t>
      </w:r>
      <w:r w:rsidRPr="00164CF3">
        <w:t>earning</w:t>
      </w:r>
      <w:r>
        <w:t>, v</w:t>
      </w:r>
      <w:r w:rsidRPr="00164CF3">
        <w:t xml:space="preserve">irtual </w:t>
      </w:r>
      <w:r>
        <w:t>r</w:t>
      </w:r>
      <w:r w:rsidRPr="00164CF3">
        <w:t>eality</w:t>
      </w:r>
      <w:r>
        <w:t>, and s</w:t>
      </w:r>
      <w:r w:rsidRPr="00164CF3">
        <w:t xml:space="preserve">erious </w:t>
      </w:r>
      <w:r>
        <w:t>g</w:t>
      </w:r>
      <w:r w:rsidRPr="00164CF3">
        <w:t xml:space="preserve">ames </w:t>
      </w:r>
      <w:r>
        <w:t>l</w:t>
      </w:r>
      <w:r w:rsidRPr="00164CF3">
        <w:t>earning</w:t>
      </w:r>
      <w:r>
        <w:t xml:space="preserve">. He also stated that it is not just about education and training, but about motivation and enthusiasm. </w:t>
      </w:r>
      <w:r w:rsidR="00345960">
        <w:t>He emphasized considering the whole talent lifecycle to include hiring, as</w:t>
      </w:r>
      <w:r w:rsidR="00345960" w:rsidRPr="00345960">
        <w:t>signment</w:t>
      </w:r>
      <w:r w:rsidR="00345960">
        <w:t>, and r</w:t>
      </w:r>
      <w:r w:rsidR="00345960" w:rsidRPr="00345960">
        <w:t>ewards</w:t>
      </w:r>
      <w:r w:rsidR="00345960">
        <w:t>.</w:t>
      </w:r>
    </w:p>
    <w:p w14:paraId="4BE79810" w14:textId="77777777" w:rsidR="002D32C7" w:rsidRDefault="002D32C7" w:rsidP="00164CF3">
      <w:pPr>
        <w:pStyle w:val="NoSpacing"/>
      </w:pPr>
    </w:p>
    <w:p w14:paraId="0EC1722F" w14:textId="77777777" w:rsidR="002D32C7" w:rsidRPr="00164CF3" w:rsidRDefault="002D32C7" w:rsidP="00164CF3">
      <w:pPr>
        <w:pStyle w:val="NoSpacing"/>
      </w:pPr>
      <w:r>
        <w:t xml:space="preserve">Group discussion observed that AM is already being taught in some DoD activities, but it is compartmentalized, and we need to bring it all together. </w:t>
      </w:r>
    </w:p>
    <w:p w14:paraId="2E463CC8" w14:textId="77777777" w:rsidR="00164CF3" w:rsidRPr="00164CF3" w:rsidRDefault="00164CF3" w:rsidP="00164CF3">
      <w:pPr>
        <w:pStyle w:val="NoSpacing"/>
        <w:rPr>
          <w:b/>
          <w:u w:val="single"/>
        </w:rPr>
      </w:pPr>
    </w:p>
    <w:p w14:paraId="579697FA" w14:textId="77777777" w:rsidR="00164CF3" w:rsidRPr="00164CF3" w:rsidRDefault="002D32C7" w:rsidP="00164CF3">
      <w:pPr>
        <w:pStyle w:val="NoSpacing"/>
        <w:rPr>
          <w:b/>
          <w:u w:val="single"/>
        </w:rPr>
      </w:pPr>
      <w:r>
        <w:rPr>
          <w:b/>
          <w:u w:val="single"/>
        </w:rPr>
        <w:t>Defense Acquisition University (</w:t>
      </w:r>
      <w:r w:rsidR="00164CF3" w:rsidRPr="00164CF3">
        <w:rPr>
          <w:b/>
          <w:u w:val="single"/>
        </w:rPr>
        <w:t>DAU</w:t>
      </w:r>
      <w:r>
        <w:rPr>
          <w:b/>
          <w:u w:val="single"/>
        </w:rPr>
        <w:t>)</w:t>
      </w:r>
    </w:p>
    <w:p w14:paraId="47512B0F" w14:textId="77777777" w:rsidR="00164CF3" w:rsidRDefault="00164CF3" w:rsidP="00565F6E">
      <w:pPr>
        <w:pStyle w:val="NoSpacing"/>
        <w:rPr>
          <w:b/>
          <w:u w:val="single"/>
        </w:rPr>
      </w:pPr>
    </w:p>
    <w:p w14:paraId="0FEDC51B" w14:textId="77777777" w:rsidR="002D32C7" w:rsidRDefault="008047D3" w:rsidP="002D32C7">
      <w:pPr>
        <w:pStyle w:val="NoSpacing"/>
      </w:pPr>
      <w:r w:rsidRPr="008047D3">
        <w:t xml:space="preserve">Jim Davis </w:t>
      </w:r>
      <w:r w:rsidR="002D32C7">
        <w:t xml:space="preserve">provided information on the </w:t>
      </w:r>
      <w:r w:rsidRPr="008047D3">
        <w:t>DAU Repository of A</w:t>
      </w:r>
      <w:r w:rsidR="002D32C7">
        <w:t xml:space="preserve">dditive </w:t>
      </w:r>
      <w:r w:rsidRPr="008047D3">
        <w:t>M</w:t>
      </w:r>
      <w:r w:rsidR="002D32C7">
        <w:t>anufacturing</w:t>
      </w:r>
      <w:r w:rsidRPr="008047D3">
        <w:t xml:space="preserve"> Information</w:t>
      </w:r>
      <w:r w:rsidR="002D32C7">
        <w:t xml:space="preserve"> which includes:</w:t>
      </w:r>
    </w:p>
    <w:p w14:paraId="2FAF4A71" w14:textId="77777777" w:rsidR="002D32C7" w:rsidRPr="002D32C7" w:rsidRDefault="002D32C7" w:rsidP="002D32C7">
      <w:pPr>
        <w:pStyle w:val="NoSpacing"/>
        <w:numPr>
          <w:ilvl w:val="0"/>
          <w:numId w:val="20"/>
        </w:numPr>
      </w:pPr>
      <w:r w:rsidRPr="002D32C7">
        <w:t>Articles &amp; Reports </w:t>
      </w:r>
    </w:p>
    <w:p w14:paraId="72C79C47" w14:textId="77777777" w:rsidR="002D32C7" w:rsidRPr="002D32C7" w:rsidRDefault="002D32C7" w:rsidP="002D32C7">
      <w:pPr>
        <w:pStyle w:val="NoSpacing"/>
        <w:numPr>
          <w:ilvl w:val="0"/>
          <w:numId w:val="20"/>
        </w:numPr>
      </w:pPr>
      <w:r w:rsidRPr="002D32C7">
        <w:t>GAO Reports &amp; Congressional/Statutory Requirements</w:t>
      </w:r>
    </w:p>
    <w:p w14:paraId="6EC337B7" w14:textId="77777777" w:rsidR="002D32C7" w:rsidRPr="002D32C7" w:rsidRDefault="002D32C7" w:rsidP="002D32C7">
      <w:pPr>
        <w:pStyle w:val="NoSpacing"/>
        <w:numPr>
          <w:ilvl w:val="0"/>
          <w:numId w:val="20"/>
        </w:numPr>
      </w:pPr>
      <w:r w:rsidRPr="002D32C7">
        <w:t>Private Sector Sites</w:t>
      </w:r>
    </w:p>
    <w:p w14:paraId="523D6549" w14:textId="77777777" w:rsidR="002D32C7" w:rsidRPr="002D32C7" w:rsidRDefault="002D32C7" w:rsidP="002D32C7">
      <w:pPr>
        <w:pStyle w:val="NoSpacing"/>
        <w:numPr>
          <w:ilvl w:val="0"/>
          <w:numId w:val="20"/>
        </w:numPr>
      </w:pPr>
      <w:r w:rsidRPr="002D32C7">
        <w:t>Public Sector / Government Organizations &amp; Consortiums</w:t>
      </w:r>
    </w:p>
    <w:p w14:paraId="18637A76" w14:textId="77777777" w:rsidR="002D32C7" w:rsidRPr="002D32C7" w:rsidRDefault="002D32C7" w:rsidP="002D32C7">
      <w:pPr>
        <w:pStyle w:val="NoSpacing"/>
        <w:numPr>
          <w:ilvl w:val="0"/>
          <w:numId w:val="20"/>
        </w:numPr>
      </w:pPr>
      <w:r w:rsidRPr="002D32C7">
        <w:t>Specifications &amp; Standards</w:t>
      </w:r>
    </w:p>
    <w:p w14:paraId="3B5DCBA5" w14:textId="77777777" w:rsidR="002D32C7" w:rsidRPr="002D32C7" w:rsidRDefault="002D32C7" w:rsidP="002D32C7">
      <w:pPr>
        <w:pStyle w:val="NoSpacing"/>
        <w:numPr>
          <w:ilvl w:val="0"/>
          <w:numId w:val="20"/>
        </w:numPr>
      </w:pPr>
      <w:r w:rsidRPr="002D32C7">
        <w:t>Training, Symposiums &amp; Workforce Development</w:t>
      </w:r>
    </w:p>
    <w:p w14:paraId="185A5D6C" w14:textId="77777777" w:rsidR="00164CF3" w:rsidRDefault="002D32C7" w:rsidP="002D32C7">
      <w:pPr>
        <w:pStyle w:val="NoSpacing"/>
        <w:numPr>
          <w:ilvl w:val="0"/>
          <w:numId w:val="20"/>
        </w:numPr>
      </w:pPr>
      <w:r w:rsidRPr="002D32C7">
        <w:t>Universities / Academia</w:t>
      </w:r>
    </w:p>
    <w:p w14:paraId="5DBEC1F6" w14:textId="77777777" w:rsidR="002D32C7" w:rsidRDefault="002D32C7" w:rsidP="002D32C7">
      <w:pPr>
        <w:pStyle w:val="NoSpacing"/>
      </w:pPr>
    </w:p>
    <w:p w14:paraId="7A23F060" w14:textId="77777777" w:rsidR="00253551" w:rsidRDefault="00253551" w:rsidP="002D32C7">
      <w:pPr>
        <w:pStyle w:val="NoSpacing"/>
      </w:pPr>
      <w:r>
        <w:t>Jim also stated that there</w:t>
      </w:r>
      <w:r w:rsidRPr="00253551">
        <w:t xml:space="preserve"> will be an edition of the AT&amp;L magazine dedicated to additive manufacturing.  </w:t>
      </w:r>
      <w:r>
        <w:t>DAU is</w:t>
      </w:r>
      <w:r w:rsidRPr="00253551">
        <w:t xml:space="preserve"> looking for authors and topics now. </w:t>
      </w:r>
      <w:r>
        <w:t>AMMO WG members are encouraged to submit t</w:t>
      </w:r>
      <w:r w:rsidRPr="00253551">
        <w:t>opics</w:t>
      </w:r>
      <w:r>
        <w:t xml:space="preserve"> to DAU</w:t>
      </w:r>
      <w:r w:rsidRPr="00253551">
        <w:t>.</w:t>
      </w:r>
    </w:p>
    <w:p w14:paraId="4FC9964C" w14:textId="77777777" w:rsidR="00253551" w:rsidRDefault="00253551" w:rsidP="002D32C7">
      <w:pPr>
        <w:pStyle w:val="NoSpacing"/>
      </w:pPr>
    </w:p>
    <w:p w14:paraId="0397D288" w14:textId="77777777" w:rsidR="002D32C7" w:rsidRPr="002D32C7" w:rsidRDefault="002D32C7" w:rsidP="002D32C7">
      <w:pPr>
        <w:pStyle w:val="NoSpacing"/>
      </w:pPr>
      <w:r w:rsidRPr="002D32C7">
        <w:t>DAU Logistics Community of Practice website</w:t>
      </w:r>
      <w:r>
        <w:t>s</w:t>
      </w:r>
      <w:r w:rsidRPr="002D32C7">
        <w:t>:</w:t>
      </w:r>
    </w:p>
    <w:p w14:paraId="7274549D" w14:textId="77777777" w:rsidR="002D32C7" w:rsidRPr="002D32C7" w:rsidRDefault="002D32C7" w:rsidP="002D32C7">
      <w:pPr>
        <w:pStyle w:val="NoSpacing"/>
      </w:pPr>
    </w:p>
    <w:p w14:paraId="73DF077D" w14:textId="77777777" w:rsidR="002D32C7" w:rsidRPr="002D32C7" w:rsidRDefault="002D32C7" w:rsidP="002D32C7">
      <w:pPr>
        <w:pStyle w:val="NoSpacing"/>
        <w:rPr>
          <w:color w:val="1F497D" w:themeColor="text2"/>
        </w:rPr>
      </w:pPr>
      <w:r w:rsidRPr="002D32C7">
        <w:lastRenderedPageBreak/>
        <w:tab/>
      </w:r>
      <w:r w:rsidRPr="002D32C7">
        <w:rPr>
          <w:color w:val="1F497D" w:themeColor="text2"/>
        </w:rPr>
        <w:t>https://acc.dau.mil/log (DAU LOG COP)</w:t>
      </w:r>
    </w:p>
    <w:p w14:paraId="4E2F3B5F" w14:textId="77777777" w:rsidR="002D32C7" w:rsidRPr="002D32C7" w:rsidRDefault="002D32C7" w:rsidP="002D32C7">
      <w:pPr>
        <w:pStyle w:val="NoSpacing"/>
        <w:rPr>
          <w:color w:val="1F497D" w:themeColor="text2"/>
        </w:rPr>
      </w:pPr>
      <w:r w:rsidRPr="002D32C7">
        <w:rPr>
          <w:color w:val="1F497D" w:themeColor="text2"/>
        </w:rPr>
        <w:tab/>
        <w:t xml:space="preserve">https://acc.dau.mil/am (for AM materials on LOG COP) </w:t>
      </w:r>
    </w:p>
    <w:p w14:paraId="05059A2F" w14:textId="77777777" w:rsidR="002D32C7" w:rsidRPr="002D32C7" w:rsidRDefault="002D32C7" w:rsidP="002D32C7">
      <w:pPr>
        <w:pStyle w:val="NoSpacing"/>
        <w:rPr>
          <w:color w:val="1F497D" w:themeColor="text2"/>
        </w:rPr>
      </w:pPr>
      <w:r w:rsidRPr="002D32C7">
        <w:rPr>
          <w:color w:val="1F497D" w:themeColor="text2"/>
        </w:rPr>
        <w:tab/>
        <w:t>https://dap.dau.mil/daustream/pages/AssetList.aspx?init-id=9 (Deloitte AM videos)</w:t>
      </w:r>
    </w:p>
    <w:p w14:paraId="42F8BB6A" w14:textId="77777777" w:rsidR="00164CF3" w:rsidRDefault="00164CF3" w:rsidP="00565F6E">
      <w:pPr>
        <w:pStyle w:val="NoSpacing"/>
        <w:rPr>
          <w:b/>
          <w:u w:val="single"/>
        </w:rPr>
      </w:pPr>
    </w:p>
    <w:p w14:paraId="5B3AB024" w14:textId="77777777" w:rsidR="00640F8F" w:rsidRPr="00640F8F" w:rsidRDefault="00640F8F" w:rsidP="00565F6E">
      <w:pPr>
        <w:pStyle w:val="NoSpacing"/>
        <w:rPr>
          <w:b/>
          <w:u w:val="single"/>
        </w:rPr>
      </w:pPr>
      <w:r w:rsidRPr="00640F8F">
        <w:rPr>
          <w:b/>
          <w:u w:val="single"/>
        </w:rPr>
        <w:t>A</w:t>
      </w:r>
      <w:r w:rsidR="00415203">
        <w:rPr>
          <w:b/>
          <w:u w:val="single"/>
        </w:rPr>
        <w:t>merica Makes Update</w:t>
      </w:r>
    </w:p>
    <w:p w14:paraId="75843EB9" w14:textId="77777777" w:rsidR="00640F8F" w:rsidRDefault="00640F8F" w:rsidP="00565F6E">
      <w:pPr>
        <w:pStyle w:val="NoSpacing"/>
      </w:pPr>
    </w:p>
    <w:p w14:paraId="6D6743C1" w14:textId="77777777" w:rsidR="00415203" w:rsidRDefault="00415203" w:rsidP="00565F6E">
      <w:pPr>
        <w:pStyle w:val="NoSpacing"/>
      </w:pPr>
      <w:r>
        <w:t>Marilyn Gaska (LCMO) provided an update on a couple issues.</w:t>
      </w:r>
    </w:p>
    <w:p w14:paraId="2D9F2964" w14:textId="77777777" w:rsidR="00415203" w:rsidRDefault="00415203" w:rsidP="00415203">
      <w:pPr>
        <w:pStyle w:val="NoSpacing"/>
        <w:ind w:left="720"/>
      </w:pPr>
      <w:r>
        <w:t>(1) Members of the AMMO WG do not have to be a member of America Makes to submit a proposal.</w:t>
      </w:r>
    </w:p>
    <w:p w14:paraId="4E03B8EB" w14:textId="77777777" w:rsidR="00565F6E" w:rsidRDefault="00415203" w:rsidP="00415203">
      <w:pPr>
        <w:pStyle w:val="NoSpacing"/>
        <w:ind w:left="720"/>
      </w:pPr>
      <w:r>
        <w:t xml:space="preserve">(2) She welcomed participation from the AMMO WG on a business model </w:t>
      </w:r>
      <w:r w:rsidR="00F461D3">
        <w:t>war gaming</w:t>
      </w:r>
      <w:r>
        <w:t xml:space="preserve"> initiative. She is attending an Advisory Group meeting on 15 January and will provide information to the AMMO WG afterwards. </w:t>
      </w:r>
    </w:p>
    <w:p w14:paraId="7FD9F62B" w14:textId="77777777" w:rsidR="00A526DD" w:rsidRDefault="00A526DD" w:rsidP="00415203">
      <w:pPr>
        <w:pStyle w:val="NoSpacing"/>
        <w:ind w:left="720"/>
      </w:pPr>
    </w:p>
    <w:p w14:paraId="67C5D7EA" w14:textId="77777777" w:rsidR="002E57BB" w:rsidRPr="002E57BB" w:rsidRDefault="002E57BB" w:rsidP="00565F6E">
      <w:pPr>
        <w:pStyle w:val="NoSpacing"/>
        <w:rPr>
          <w:b/>
          <w:u w:val="single"/>
        </w:rPr>
      </w:pPr>
      <w:r w:rsidRPr="002E57BB">
        <w:rPr>
          <w:b/>
          <w:u w:val="single"/>
        </w:rPr>
        <w:t xml:space="preserve">Actions: </w:t>
      </w:r>
    </w:p>
    <w:p w14:paraId="2BF9156F" w14:textId="77777777" w:rsidR="002E57BB" w:rsidRDefault="002E57BB" w:rsidP="00565F6E">
      <w:pPr>
        <w:pStyle w:val="NoSpacing"/>
      </w:pPr>
    </w:p>
    <w:p w14:paraId="0DB80C9C" w14:textId="715BABF1" w:rsidR="00EE5379" w:rsidRDefault="003643B4" w:rsidP="00EE5379">
      <w:pPr>
        <w:pStyle w:val="NoSpacing"/>
      </w:pPr>
      <w:r>
        <w:t>(Steve Morani) P</w:t>
      </w:r>
      <w:r w:rsidR="00EE5379">
        <w:t>rovide the group with a template for the “Cross-Cutting Funding” project nominations</w:t>
      </w:r>
      <w:r w:rsidR="00FE42AB">
        <w:t>.</w:t>
      </w:r>
      <w:r>
        <w:t xml:space="preserve"> - completed</w:t>
      </w:r>
    </w:p>
    <w:p w14:paraId="68C86282" w14:textId="77777777" w:rsidR="00415203" w:rsidRDefault="00415203" w:rsidP="00EE5379">
      <w:pPr>
        <w:pStyle w:val="NoSpacing"/>
      </w:pPr>
    </w:p>
    <w:p w14:paraId="6A780B03" w14:textId="028ABAC5" w:rsidR="00253551" w:rsidRDefault="00253551" w:rsidP="00253551">
      <w:pPr>
        <w:pStyle w:val="NoSpacing"/>
      </w:pPr>
      <w:r>
        <w:t>(All) AMMO WG members are encouraged to submit t</w:t>
      </w:r>
      <w:r w:rsidRPr="00253551">
        <w:t>opics</w:t>
      </w:r>
      <w:r>
        <w:t xml:space="preserve"> to DAU for a</w:t>
      </w:r>
      <w:r w:rsidRPr="00253551">
        <w:t>n edition of the AT&amp;L magazine dedicated to additive manufacturing.</w:t>
      </w:r>
      <w:r w:rsidR="003643B4">
        <w:t xml:space="preserve"> - ongoing</w:t>
      </w:r>
      <w:bookmarkStart w:id="0" w:name="_GoBack"/>
      <w:bookmarkEnd w:id="0"/>
    </w:p>
    <w:p w14:paraId="1A4B609D" w14:textId="77777777" w:rsidR="00253551" w:rsidRDefault="00253551" w:rsidP="00415203">
      <w:pPr>
        <w:pStyle w:val="NoSpacing"/>
      </w:pPr>
    </w:p>
    <w:p w14:paraId="58C61770" w14:textId="33F6D0C5" w:rsidR="00415203" w:rsidRPr="00565F6E" w:rsidRDefault="00415203" w:rsidP="00415203">
      <w:pPr>
        <w:pStyle w:val="NoSpacing"/>
      </w:pPr>
      <w:r>
        <w:t xml:space="preserve">(Marilyn Gaska) Provide the group with an abstract/information on the “Business Model </w:t>
      </w:r>
      <w:r w:rsidR="003643B4">
        <w:t>Wargame Initiative” - completed</w:t>
      </w:r>
    </w:p>
    <w:p w14:paraId="427E0A90" w14:textId="77777777" w:rsidR="00415203" w:rsidRPr="00565F6E" w:rsidRDefault="00415203" w:rsidP="00EE5379">
      <w:pPr>
        <w:pStyle w:val="NoSpacing"/>
      </w:pPr>
    </w:p>
    <w:p w14:paraId="78681F36" w14:textId="77777777" w:rsidR="002C2D72" w:rsidRDefault="00FD4230" w:rsidP="00CB0940">
      <w:pPr>
        <w:pStyle w:val="NoSpacing"/>
      </w:pPr>
      <w:r w:rsidRPr="00FD4230">
        <w:rPr>
          <w:b/>
          <w:u w:val="single"/>
        </w:rPr>
        <w:t>Next Meeting</w:t>
      </w:r>
      <w:r>
        <w:rPr>
          <w:b/>
          <w:u w:val="single"/>
        </w:rPr>
        <w:t>:</w:t>
      </w:r>
      <w:r w:rsidR="00DE7CA6">
        <w:t xml:space="preserve"> - </w:t>
      </w:r>
      <w:r w:rsidR="00CB0940">
        <w:t xml:space="preserve">Wed, </w:t>
      </w:r>
      <w:r w:rsidR="00415203">
        <w:t>3 Feb</w:t>
      </w:r>
      <w:r w:rsidR="007D4027">
        <w:t>,</w:t>
      </w:r>
      <w:r w:rsidR="009F133D">
        <w:t xml:space="preserve"> </w:t>
      </w:r>
      <w:r w:rsidR="00CB0940">
        <w:t>at 1</w:t>
      </w:r>
      <w:r w:rsidR="00CF410D">
        <w:t>0</w:t>
      </w:r>
      <w:r w:rsidR="007D4027">
        <w:t>:</w:t>
      </w:r>
      <w:r w:rsidR="00CF410D">
        <w:t>3</w:t>
      </w:r>
      <w:r w:rsidR="00CB0940">
        <w:t xml:space="preserve">0 </w:t>
      </w:r>
      <w:r w:rsidR="007D4027">
        <w:t xml:space="preserve">am </w:t>
      </w:r>
      <w:r w:rsidR="00966C8B">
        <w:t xml:space="preserve">Eastern </w:t>
      </w:r>
      <w:r w:rsidR="00F461D3">
        <w:t>Time (</w:t>
      </w:r>
      <w:r w:rsidR="00CF410D">
        <w:t xml:space="preserve">Scheduled on the first Wednesday </w:t>
      </w:r>
    </w:p>
    <w:p w14:paraId="4D823FD8" w14:textId="77777777" w:rsidR="00FD4230" w:rsidRPr="00FD4230" w:rsidRDefault="00CF410D" w:rsidP="00CB0940">
      <w:pPr>
        <w:pStyle w:val="NoSpacing"/>
      </w:pPr>
      <w:r>
        <w:t>of every month)</w:t>
      </w:r>
    </w:p>
    <w:p w14:paraId="18D82A99" w14:textId="77777777" w:rsidR="00FD4230" w:rsidRDefault="00FD4230" w:rsidP="0017605D">
      <w:pPr>
        <w:pStyle w:val="NoSpacing"/>
      </w:pPr>
    </w:p>
    <w:p w14:paraId="37E6DCFD" w14:textId="77777777" w:rsidR="007D4027" w:rsidRDefault="009C52E7" w:rsidP="0017605D">
      <w:pPr>
        <w:pStyle w:val="NoSpacing"/>
      </w:pPr>
      <w:r>
        <w:t>POC</w:t>
      </w:r>
      <w:r w:rsidR="002756D6">
        <w:t xml:space="preserve"> this action is </w:t>
      </w:r>
      <w:r>
        <w:t>Ray Langlais</w:t>
      </w:r>
      <w:r w:rsidR="002756D6">
        <w:t xml:space="preserve">, LMI, </w:t>
      </w:r>
      <w:hyperlink r:id="rId8" w:history="1">
        <w:r w:rsidR="00B9459A" w:rsidRPr="004C6E5F">
          <w:rPr>
            <w:rStyle w:val="Hyperlink"/>
          </w:rPr>
          <w:t>rlanglais@lmi.org</w:t>
        </w:r>
      </w:hyperlink>
      <w:r w:rsidR="00B9459A">
        <w:t>, (</w:t>
      </w:r>
      <w:r w:rsidR="007D4027">
        <w:t>571</w:t>
      </w:r>
      <w:r w:rsidR="00B9459A">
        <w:t xml:space="preserve">) </w:t>
      </w:r>
      <w:r w:rsidR="007D4027">
        <w:t>633</w:t>
      </w:r>
      <w:r w:rsidR="00DE7CA6">
        <w:t>-</w:t>
      </w:r>
      <w:r w:rsidR="007D4027">
        <w:t>8019</w:t>
      </w:r>
    </w:p>
    <w:p w14:paraId="2EB8B299" w14:textId="77777777" w:rsidR="00837253" w:rsidRDefault="005D6C4B" w:rsidP="0017605D">
      <w:pPr>
        <w:pStyle w:val="NoSpacing"/>
      </w:pPr>
      <w:r>
        <w:tab/>
        <w:t xml:space="preserve"> </w:t>
      </w:r>
    </w:p>
    <w:sectPr w:rsidR="00837253" w:rsidSect="00F24D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C0218" w14:textId="77777777" w:rsidR="00696D57" w:rsidRDefault="00696D57" w:rsidP="00066A05">
      <w:pPr>
        <w:spacing w:after="0"/>
      </w:pPr>
      <w:r>
        <w:separator/>
      </w:r>
    </w:p>
  </w:endnote>
  <w:endnote w:type="continuationSeparator" w:id="0">
    <w:p w14:paraId="78475A9A" w14:textId="77777777" w:rsidR="00696D57" w:rsidRDefault="00696D57" w:rsidP="00066A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065774"/>
      <w:docPartObj>
        <w:docPartGallery w:val="Page Numbers (Bottom of Page)"/>
        <w:docPartUnique/>
      </w:docPartObj>
    </w:sdtPr>
    <w:sdtEndPr/>
    <w:sdtContent>
      <w:p w14:paraId="119B3FCD" w14:textId="389C9FB2" w:rsidR="00965141" w:rsidRDefault="009651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3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B437D" w14:textId="77777777" w:rsidR="00965141" w:rsidRDefault="00965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86581" w14:textId="77777777" w:rsidR="00696D57" w:rsidRDefault="00696D57" w:rsidP="00066A05">
      <w:pPr>
        <w:spacing w:after="0"/>
      </w:pPr>
      <w:r>
        <w:separator/>
      </w:r>
    </w:p>
  </w:footnote>
  <w:footnote w:type="continuationSeparator" w:id="0">
    <w:p w14:paraId="61AA9221" w14:textId="77777777" w:rsidR="00696D57" w:rsidRDefault="00696D57" w:rsidP="00066A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60"/>
    <w:multiLevelType w:val="hybridMultilevel"/>
    <w:tmpl w:val="A5FA0D86"/>
    <w:lvl w:ilvl="0" w:tplc="6688EE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3C39B0"/>
    <w:multiLevelType w:val="hybridMultilevel"/>
    <w:tmpl w:val="90269E70"/>
    <w:lvl w:ilvl="0" w:tplc="6688EE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0182"/>
    <w:multiLevelType w:val="hybridMultilevel"/>
    <w:tmpl w:val="6E9012F6"/>
    <w:lvl w:ilvl="0" w:tplc="98A220D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1F28"/>
    <w:multiLevelType w:val="singleLevel"/>
    <w:tmpl w:val="DF044B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19C3D01"/>
    <w:multiLevelType w:val="hybridMultilevel"/>
    <w:tmpl w:val="666E2448"/>
    <w:lvl w:ilvl="0" w:tplc="AEA8158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C3782"/>
    <w:multiLevelType w:val="hybridMultilevel"/>
    <w:tmpl w:val="1F321780"/>
    <w:lvl w:ilvl="0" w:tplc="526C6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B79FC"/>
    <w:multiLevelType w:val="singleLevel"/>
    <w:tmpl w:val="1BBECA4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7585D7C"/>
    <w:multiLevelType w:val="hybridMultilevel"/>
    <w:tmpl w:val="39748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2BFE"/>
    <w:multiLevelType w:val="hybridMultilevel"/>
    <w:tmpl w:val="F92A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66D8F"/>
    <w:multiLevelType w:val="hybridMultilevel"/>
    <w:tmpl w:val="B6AC7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B5719E"/>
    <w:multiLevelType w:val="singleLevel"/>
    <w:tmpl w:val="1E74992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B19537B"/>
    <w:multiLevelType w:val="hybridMultilevel"/>
    <w:tmpl w:val="C45ED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0"/>
    <w:lvlOverride w:ilvl="0">
      <w:startOverride w:val="1"/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4"/>
  </w:num>
  <w:num w:numId="17">
    <w:abstractNumId w:val="9"/>
  </w:num>
  <w:num w:numId="18">
    <w:abstractNumId w:val="0"/>
  </w:num>
  <w:num w:numId="19">
    <w:abstractNumId w:val="5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4B"/>
    <w:rsid w:val="00000F80"/>
    <w:rsid w:val="000065F9"/>
    <w:rsid w:val="0001054D"/>
    <w:rsid w:val="000122C9"/>
    <w:rsid w:val="0001321D"/>
    <w:rsid w:val="00013A39"/>
    <w:rsid w:val="00017450"/>
    <w:rsid w:val="00022BC4"/>
    <w:rsid w:val="000305FD"/>
    <w:rsid w:val="000313C7"/>
    <w:rsid w:val="0003504F"/>
    <w:rsid w:val="00036DCF"/>
    <w:rsid w:val="00045C93"/>
    <w:rsid w:val="00046993"/>
    <w:rsid w:val="0005240F"/>
    <w:rsid w:val="000539F8"/>
    <w:rsid w:val="00054EFE"/>
    <w:rsid w:val="0005529F"/>
    <w:rsid w:val="0006386F"/>
    <w:rsid w:val="00063EFF"/>
    <w:rsid w:val="00066A05"/>
    <w:rsid w:val="00071C69"/>
    <w:rsid w:val="00073654"/>
    <w:rsid w:val="00076EDD"/>
    <w:rsid w:val="000800FC"/>
    <w:rsid w:val="00081B2B"/>
    <w:rsid w:val="000831A9"/>
    <w:rsid w:val="00091CF8"/>
    <w:rsid w:val="000933D6"/>
    <w:rsid w:val="00096822"/>
    <w:rsid w:val="000A1481"/>
    <w:rsid w:val="000A1842"/>
    <w:rsid w:val="000A5A03"/>
    <w:rsid w:val="000A7A5F"/>
    <w:rsid w:val="000B243E"/>
    <w:rsid w:val="000B2CDB"/>
    <w:rsid w:val="000B463E"/>
    <w:rsid w:val="000B633B"/>
    <w:rsid w:val="000C16E4"/>
    <w:rsid w:val="000C323C"/>
    <w:rsid w:val="000C63E6"/>
    <w:rsid w:val="000C77A4"/>
    <w:rsid w:val="000C7B0A"/>
    <w:rsid w:val="000D2642"/>
    <w:rsid w:val="000D29D7"/>
    <w:rsid w:val="000D517F"/>
    <w:rsid w:val="000E0215"/>
    <w:rsid w:val="000E110F"/>
    <w:rsid w:val="000E2938"/>
    <w:rsid w:val="000F7114"/>
    <w:rsid w:val="000F71C1"/>
    <w:rsid w:val="001015E5"/>
    <w:rsid w:val="00103FFC"/>
    <w:rsid w:val="00104932"/>
    <w:rsid w:val="001058E8"/>
    <w:rsid w:val="00105C20"/>
    <w:rsid w:val="00106D4F"/>
    <w:rsid w:val="00110798"/>
    <w:rsid w:val="0011775D"/>
    <w:rsid w:val="001227DA"/>
    <w:rsid w:val="001258D6"/>
    <w:rsid w:val="0012647F"/>
    <w:rsid w:val="00126F7D"/>
    <w:rsid w:val="0012753F"/>
    <w:rsid w:val="00135028"/>
    <w:rsid w:val="00137204"/>
    <w:rsid w:val="0014477D"/>
    <w:rsid w:val="00145509"/>
    <w:rsid w:val="00150D6F"/>
    <w:rsid w:val="00151359"/>
    <w:rsid w:val="00151DCA"/>
    <w:rsid w:val="001545B5"/>
    <w:rsid w:val="0016112E"/>
    <w:rsid w:val="001626C5"/>
    <w:rsid w:val="00164A18"/>
    <w:rsid w:val="00164CF3"/>
    <w:rsid w:val="001658A8"/>
    <w:rsid w:val="00170949"/>
    <w:rsid w:val="0017230E"/>
    <w:rsid w:val="00175B04"/>
    <w:rsid w:val="0017605D"/>
    <w:rsid w:val="00184B44"/>
    <w:rsid w:val="00184EEC"/>
    <w:rsid w:val="001850A5"/>
    <w:rsid w:val="00190F10"/>
    <w:rsid w:val="00192209"/>
    <w:rsid w:val="00195717"/>
    <w:rsid w:val="0019674E"/>
    <w:rsid w:val="001A44A8"/>
    <w:rsid w:val="001A7163"/>
    <w:rsid w:val="001B1E44"/>
    <w:rsid w:val="001B30E6"/>
    <w:rsid w:val="001B3B64"/>
    <w:rsid w:val="001B42DE"/>
    <w:rsid w:val="001B56C5"/>
    <w:rsid w:val="001B6449"/>
    <w:rsid w:val="001D0BF3"/>
    <w:rsid w:val="001D113E"/>
    <w:rsid w:val="001D31F4"/>
    <w:rsid w:val="001E1C76"/>
    <w:rsid w:val="001E38C0"/>
    <w:rsid w:val="001F104F"/>
    <w:rsid w:val="001F119A"/>
    <w:rsid w:val="001F79C7"/>
    <w:rsid w:val="00202E1F"/>
    <w:rsid w:val="00205CAE"/>
    <w:rsid w:val="00210555"/>
    <w:rsid w:val="00214CE9"/>
    <w:rsid w:val="00220835"/>
    <w:rsid w:val="002208C3"/>
    <w:rsid w:val="002235C8"/>
    <w:rsid w:val="00232C42"/>
    <w:rsid w:val="0023396C"/>
    <w:rsid w:val="0023434A"/>
    <w:rsid w:val="00236AA8"/>
    <w:rsid w:val="002428B6"/>
    <w:rsid w:val="00242B05"/>
    <w:rsid w:val="0024435A"/>
    <w:rsid w:val="002453EC"/>
    <w:rsid w:val="00251336"/>
    <w:rsid w:val="00253551"/>
    <w:rsid w:val="00254755"/>
    <w:rsid w:val="00260B46"/>
    <w:rsid w:val="00267F92"/>
    <w:rsid w:val="002704CB"/>
    <w:rsid w:val="00270B07"/>
    <w:rsid w:val="00272791"/>
    <w:rsid w:val="00272B30"/>
    <w:rsid w:val="00272EBF"/>
    <w:rsid w:val="002756D6"/>
    <w:rsid w:val="00276752"/>
    <w:rsid w:val="00277189"/>
    <w:rsid w:val="00284409"/>
    <w:rsid w:val="00290925"/>
    <w:rsid w:val="00291F05"/>
    <w:rsid w:val="00293559"/>
    <w:rsid w:val="0029663C"/>
    <w:rsid w:val="002A1C03"/>
    <w:rsid w:val="002A29E1"/>
    <w:rsid w:val="002A49A4"/>
    <w:rsid w:val="002A4B0D"/>
    <w:rsid w:val="002A5131"/>
    <w:rsid w:val="002B073A"/>
    <w:rsid w:val="002B0C7B"/>
    <w:rsid w:val="002B1B19"/>
    <w:rsid w:val="002B43D2"/>
    <w:rsid w:val="002B7400"/>
    <w:rsid w:val="002C25CD"/>
    <w:rsid w:val="002C2D72"/>
    <w:rsid w:val="002C3F67"/>
    <w:rsid w:val="002C4126"/>
    <w:rsid w:val="002C4EBA"/>
    <w:rsid w:val="002D2298"/>
    <w:rsid w:val="002D24D8"/>
    <w:rsid w:val="002D32C7"/>
    <w:rsid w:val="002D667F"/>
    <w:rsid w:val="002D7314"/>
    <w:rsid w:val="002E0EFC"/>
    <w:rsid w:val="002E3A03"/>
    <w:rsid w:val="002E57BB"/>
    <w:rsid w:val="002F0B8C"/>
    <w:rsid w:val="002F6123"/>
    <w:rsid w:val="002F6A37"/>
    <w:rsid w:val="00301AD9"/>
    <w:rsid w:val="00302675"/>
    <w:rsid w:val="00303F7D"/>
    <w:rsid w:val="003042E2"/>
    <w:rsid w:val="00304616"/>
    <w:rsid w:val="00312EF2"/>
    <w:rsid w:val="0032037B"/>
    <w:rsid w:val="00322292"/>
    <w:rsid w:val="00323990"/>
    <w:rsid w:val="00324CE9"/>
    <w:rsid w:val="00327882"/>
    <w:rsid w:val="00327EBE"/>
    <w:rsid w:val="00334242"/>
    <w:rsid w:val="00342996"/>
    <w:rsid w:val="00343EAC"/>
    <w:rsid w:val="00344870"/>
    <w:rsid w:val="00345960"/>
    <w:rsid w:val="0034620F"/>
    <w:rsid w:val="003520C9"/>
    <w:rsid w:val="00352F35"/>
    <w:rsid w:val="00353278"/>
    <w:rsid w:val="0035413E"/>
    <w:rsid w:val="00362E8E"/>
    <w:rsid w:val="00363579"/>
    <w:rsid w:val="003643B4"/>
    <w:rsid w:val="00370C23"/>
    <w:rsid w:val="0037201F"/>
    <w:rsid w:val="00373E18"/>
    <w:rsid w:val="00375269"/>
    <w:rsid w:val="00380865"/>
    <w:rsid w:val="003811BC"/>
    <w:rsid w:val="00384110"/>
    <w:rsid w:val="003860AC"/>
    <w:rsid w:val="00390C61"/>
    <w:rsid w:val="00392AC0"/>
    <w:rsid w:val="003952CE"/>
    <w:rsid w:val="003A0CF5"/>
    <w:rsid w:val="003A13CA"/>
    <w:rsid w:val="003A40F8"/>
    <w:rsid w:val="003A4554"/>
    <w:rsid w:val="003A4B16"/>
    <w:rsid w:val="003A5719"/>
    <w:rsid w:val="003B0C6F"/>
    <w:rsid w:val="003B5244"/>
    <w:rsid w:val="003C346A"/>
    <w:rsid w:val="003C67C8"/>
    <w:rsid w:val="003D35B3"/>
    <w:rsid w:val="003D540C"/>
    <w:rsid w:val="003D5631"/>
    <w:rsid w:val="003D581D"/>
    <w:rsid w:val="003D68DD"/>
    <w:rsid w:val="003E0D6B"/>
    <w:rsid w:val="003E4655"/>
    <w:rsid w:val="003E5527"/>
    <w:rsid w:val="003E6707"/>
    <w:rsid w:val="003F2008"/>
    <w:rsid w:val="003F4BB8"/>
    <w:rsid w:val="003F6FB3"/>
    <w:rsid w:val="00400343"/>
    <w:rsid w:val="00401C84"/>
    <w:rsid w:val="004044AD"/>
    <w:rsid w:val="0040610A"/>
    <w:rsid w:val="004108B1"/>
    <w:rsid w:val="004121A3"/>
    <w:rsid w:val="0041332F"/>
    <w:rsid w:val="00415203"/>
    <w:rsid w:val="00416433"/>
    <w:rsid w:val="004166B6"/>
    <w:rsid w:val="00420178"/>
    <w:rsid w:val="004207D2"/>
    <w:rsid w:val="004216A8"/>
    <w:rsid w:val="0042326C"/>
    <w:rsid w:val="00425A1E"/>
    <w:rsid w:val="0043109A"/>
    <w:rsid w:val="004315C6"/>
    <w:rsid w:val="0043396F"/>
    <w:rsid w:val="00433A0B"/>
    <w:rsid w:val="00433D7C"/>
    <w:rsid w:val="0043526F"/>
    <w:rsid w:val="00440584"/>
    <w:rsid w:val="00441F90"/>
    <w:rsid w:val="0044451E"/>
    <w:rsid w:val="004459D0"/>
    <w:rsid w:val="004516E7"/>
    <w:rsid w:val="0045515E"/>
    <w:rsid w:val="0045687D"/>
    <w:rsid w:val="0046364A"/>
    <w:rsid w:val="00467F8A"/>
    <w:rsid w:val="00472968"/>
    <w:rsid w:val="00472F58"/>
    <w:rsid w:val="00474220"/>
    <w:rsid w:val="00481172"/>
    <w:rsid w:val="00481F63"/>
    <w:rsid w:val="00482DDD"/>
    <w:rsid w:val="0048613E"/>
    <w:rsid w:val="004879F5"/>
    <w:rsid w:val="00491922"/>
    <w:rsid w:val="004964D9"/>
    <w:rsid w:val="00497599"/>
    <w:rsid w:val="00497767"/>
    <w:rsid w:val="004A3142"/>
    <w:rsid w:val="004A34D7"/>
    <w:rsid w:val="004A4429"/>
    <w:rsid w:val="004A56F1"/>
    <w:rsid w:val="004A66F4"/>
    <w:rsid w:val="004B13C4"/>
    <w:rsid w:val="004B31EA"/>
    <w:rsid w:val="004B48FF"/>
    <w:rsid w:val="004C724F"/>
    <w:rsid w:val="004C73B3"/>
    <w:rsid w:val="004D053F"/>
    <w:rsid w:val="004D3CBA"/>
    <w:rsid w:val="004D435C"/>
    <w:rsid w:val="004D687C"/>
    <w:rsid w:val="004E3B85"/>
    <w:rsid w:val="004F11E2"/>
    <w:rsid w:val="004F3628"/>
    <w:rsid w:val="004F50C5"/>
    <w:rsid w:val="00502348"/>
    <w:rsid w:val="005065A4"/>
    <w:rsid w:val="00516E11"/>
    <w:rsid w:val="00517C31"/>
    <w:rsid w:val="0052203F"/>
    <w:rsid w:val="00522C66"/>
    <w:rsid w:val="00524B02"/>
    <w:rsid w:val="00526C17"/>
    <w:rsid w:val="00527542"/>
    <w:rsid w:val="005308A9"/>
    <w:rsid w:val="00530BB7"/>
    <w:rsid w:val="00533C52"/>
    <w:rsid w:val="00534F43"/>
    <w:rsid w:val="0054010F"/>
    <w:rsid w:val="00545D9B"/>
    <w:rsid w:val="00550777"/>
    <w:rsid w:val="0055112D"/>
    <w:rsid w:val="005547CB"/>
    <w:rsid w:val="00554FEF"/>
    <w:rsid w:val="00565F6E"/>
    <w:rsid w:val="00567D0D"/>
    <w:rsid w:val="0057390A"/>
    <w:rsid w:val="00580744"/>
    <w:rsid w:val="00582019"/>
    <w:rsid w:val="00590F9A"/>
    <w:rsid w:val="00592F1B"/>
    <w:rsid w:val="00593BA9"/>
    <w:rsid w:val="005A3C52"/>
    <w:rsid w:val="005A3CC2"/>
    <w:rsid w:val="005A6567"/>
    <w:rsid w:val="005B11D8"/>
    <w:rsid w:val="005B19BA"/>
    <w:rsid w:val="005B1B50"/>
    <w:rsid w:val="005B7F02"/>
    <w:rsid w:val="005C3EEF"/>
    <w:rsid w:val="005C7476"/>
    <w:rsid w:val="005C7499"/>
    <w:rsid w:val="005D0FBD"/>
    <w:rsid w:val="005D2821"/>
    <w:rsid w:val="005D3530"/>
    <w:rsid w:val="005D3751"/>
    <w:rsid w:val="005D6C4B"/>
    <w:rsid w:val="005E6B40"/>
    <w:rsid w:val="005E7E53"/>
    <w:rsid w:val="005F055C"/>
    <w:rsid w:val="005F445A"/>
    <w:rsid w:val="005F6994"/>
    <w:rsid w:val="0060280A"/>
    <w:rsid w:val="00603C12"/>
    <w:rsid w:val="00603D5B"/>
    <w:rsid w:val="006074E3"/>
    <w:rsid w:val="00607F57"/>
    <w:rsid w:val="00614AAB"/>
    <w:rsid w:val="0062168A"/>
    <w:rsid w:val="00622800"/>
    <w:rsid w:val="00630ECB"/>
    <w:rsid w:val="006324E1"/>
    <w:rsid w:val="006331F6"/>
    <w:rsid w:val="00640F8F"/>
    <w:rsid w:val="006416E4"/>
    <w:rsid w:val="0064792B"/>
    <w:rsid w:val="00653C3E"/>
    <w:rsid w:val="00662671"/>
    <w:rsid w:val="00662853"/>
    <w:rsid w:val="006649FF"/>
    <w:rsid w:val="00665EC7"/>
    <w:rsid w:val="006662A6"/>
    <w:rsid w:val="0066769B"/>
    <w:rsid w:val="00670A07"/>
    <w:rsid w:val="00670D29"/>
    <w:rsid w:val="0067118F"/>
    <w:rsid w:val="00676B25"/>
    <w:rsid w:val="00681A2E"/>
    <w:rsid w:val="00685E3B"/>
    <w:rsid w:val="00690B8B"/>
    <w:rsid w:val="006959F0"/>
    <w:rsid w:val="0069683B"/>
    <w:rsid w:val="00696D57"/>
    <w:rsid w:val="00697395"/>
    <w:rsid w:val="00697AA4"/>
    <w:rsid w:val="00697BDC"/>
    <w:rsid w:val="006A1900"/>
    <w:rsid w:val="006A681B"/>
    <w:rsid w:val="006A6F93"/>
    <w:rsid w:val="006A7BCD"/>
    <w:rsid w:val="006B3ED8"/>
    <w:rsid w:val="006C5535"/>
    <w:rsid w:val="006D018C"/>
    <w:rsid w:val="006D6773"/>
    <w:rsid w:val="006E1A30"/>
    <w:rsid w:val="006F28E1"/>
    <w:rsid w:val="006F566A"/>
    <w:rsid w:val="00700B2F"/>
    <w:rsid w:val="007044EB"/>
    <w:rsid w:val="00714B8F"/>
    <w:rsid w:val="0071589B"/>
    <w:rsid w:val="00715DA9"/>
    <w:rsid w:val="0072625D"/>
    <w:rsid w:val="007307ED"/>
    <w:rsid w:val="00737819"/>
    <w:rsid w:val="0074020F"/>
    <w:rsid w:val="00744150"/>
    <w:rsid w:val="00744F6A"/>
    <w:rsid w:val="00746B90"/>
    <w:rsid w:val="00746D48"/>
    <w:rsid w:val="00746D72"/>
    <w:rsid w:val="0075037D"/>
    <w:rsid w:val="00750885"/>
    <w:rsid w:val="00753FE9"/>
    <w:rsid w:val="007631AD"/>
    <w:rsid w:val="00763C3E"/>
    <w:rsid w:val="00771D2C"/>
    <w:rsid w:val="00773747"/>
    <w:rsid w:val="007774A0"/>
    <w:rsid w:val="00781BD2"/>
    <w:rsid w:val="007824DB"/>
    <w:rsid w:val="00782C79"/>
    <w:rsid w:val="00787927"/>
    <w:rsid w:val="007956B4"/>
    <w:rsid w:val="007A48E0"/>
    <w:rsid w:val="007A6035"/>
    <w:rsid w:val="007B531A"/>
    <w:rsid w:val="007C06C4"/>
    <w:rsid w:val="007C2AAB"/>
    <w:rsid w:val="007C3CB2"/>
    <w:rsid w:val="007C3D05"/>
    <w:rsid w:val="007C4D21"/>
    <w:rsid w:val="007C4F87"/>
    <w:rsid w:val="007C5F98"/>
    <w:rsid w:val="007D13D6"/>
    <w:rsid w:val="007D3D39"/>
    <w:rsid w:val="007D4027"/>
    <w:rsid w:val="007E0475"/>
    <w:rsid w:val="007E1502"/>
    <w:rsid w:val="007E2177"/>
    <w:rsid w:val="007E52BE"/>
    <w:rsid w:val="007F08AD"/>
    <w:rsid w:val="007F2BDC"/>
    <w:rsid w:val="007F33CD"/>
    <w:rsid w:val="00801A95"/>
    <w:rsid w:val="00803166"/>
    <w:rsid w:val="008038AB"/>
    <w:rsid w:val="008047D3"/>
    <w:rsid w:val="008055DE"/>
    <w:rsid w:val="00806965"/>
    <w:rsid w:val="00810EDF"/>
    <w:rsid w:val="008114CF"/>
    <w:rsid w:val="008138E4"/>
    <w:rsid w:val="00816049"/>
    <w:rsid w:val="008160A8"/>
    <w:rsid w:val="008165BA"/>
    <w:rsid w:val="00817738"/>
    <w:rsid w:val="00820AC7"/>
    <w:rsid w:val="00822898"/>
    <w:rsid w:val="008277B4"/>
    <w:rsid w:val="008318BA"/>
    <w:rsid w:val="00831F91"/>
    <w:rsid w:val="00832F6D"/>
    <w:rsid w:val="00837253"/>
    <w:rsid w:val="00842B71"/>
    <w:rsid w:val="00844C3C"/>
    <w:rsid w:val="0084755A"/>
    <w:rsid w:val="0085548C"/>
    <w:rsid w:val="008556D5"/>
    <w:rsid w:val="00857E80"/>
    <w:rsid w:val="008636AB"/>
    <w:rsid w:val="00865732"/>
    <w:rsid w:val="00866198"/>
    <w:rsid w:val="008736FD"/>
    <w:rsid w:val="008813B7"/>
    <w:rsid w:val="008852D2"/>
    <w:rsid w:val="00895D86"/>
    <w:rsid w:val="008B1040"/>
    <w:rsid w:val="008B2852"/>
    <w:rsid w:val="008B35E3"/>
    <w:rsid w:val="008C53C6"/>
    <w:rsid w:val="008C5C7C"/>
    <w:rsid w:val="008D11D5"/>
    <w:rsid w:val="008D430A"/>
    <w:rsid w:val="008D7D3B"/>
    <w:rsid w:val="008D7FDB"/>
    <w:rsid w:val="008E2564"/>
    <w:rsid w:val="008E5520"/>
    <w:rsid w:val="008E5B13"/>
    <w:rsid w:val="008E637D"/>
    <w:rsid w:val="008E6705"/>
    <w:rsid w:val="008F092C"/>
    <w:rsid w:val="008F1A91"/>
    <w:rsid w:val="008F48FA"/>
    <w:rsid w:val="008F51F1"/>
    <w:rsid w:val="008F70FA"/>
    <w:rsid w:val="008F7685"/>
    <w:rsid w:val="00902CB4"/>
    <w:rsid w:val="00903AE0"/>
    <w:rsid w:val="00903CCF"/>
    <w:rsid w:val="0090437F"/>
    <w:rsid w:val="009108ED"/>
    <w:rsid w:val="00912AB6"/>
    <w:rsid w:val="00914811"/>
    <w:rsid w:val="00920688"/>
    <w:rsid w:val="00924E82"/>
    <w:rsid w:val="00931F63"/>
    <w:rsid w:val="00937A5E"/>
    <w:rsid w:val="00951EA2"/>
    <w:rsid w:val="009521CA"/>
    <w:rsid w:val="009536C2"/>
    <w:rsid w:val="00954D23"/>
    <w:rsid w:val="00955828"/>
    <w:rsid w:val="00960115"/>
    <w:rsid w:val="00960121"/>
    <w:rsid w:val="009603EE"/>
    <w:rsid w:val="00962EF9"/>
    <w:rsid w:val="00963AD0"/>
    <w:rsid w:val="00963EB1"/>
    <w:rsid w:val="00964F1F"/>
    <w:rsid w:val="00965141"/>
    <w:rsid w:val="009662FC"/>
    <w:rsid w:val="00966C8B"/>
    <w:rsid w:val="009710DC"/>
    <w:rsid w:val="009710E9"/>
    <w:rsid w:val="00974390"/>
    <w:rsid w:val="00984BBA"/>
    <w:rsid w:val="009857ED"/>
    <w:rsid w:val="009861F4"/>
    <w:rsid w:val="0099044A"/>
    <w:rsid w:val="0099238C"/>
    <w:rsid w:val="00992A80"/>
    <w:rsid w:val="009A011D"/>
    <w:rsid w:val="009A27DD"/>
    <w:rsid w:val="009A4C3F"/>
    <w:rsid w:val="009B2B92"/>
    <w:rsid w:val="009B32C5"/>
    <w:rsid w:val="009B4901"/>
    <w:rsid w:val="009C0540"/>
    <w:rsid w:val="009C0DD7"/>
    <w:rsid w:val="009C3E24"/>
    <w:rsid w:val="009C525B"/>
    <w:rsid w:val="009C52E7"/>
    <w:rsid w:val="009C7934"/>
    <w:rsid w:val="009C7960"/>
    <w:rsid w:val="009C7CBD"/>
    <w:rsid w:val="009E1399"/>
    <w:rsid w:val="009E31A0"/>
    <w:rsid w:val="009F133D"/>
    <w:rsid w:val="009F1AB2"/>
    <w:rsid w:val="009F2B64"/>
    <w:rsid w:val="009F47BC"/>
    <w:rsid w:val="009F58E5"/>
    <w:rsid w:val="009F7262"/>
    <w:rsid w:val="009F7D96"/>
    <w:rsid w:val="00A04C15"/>
    <w:rsid w:val="00A05863"/>
    <w:rsid w:val="00A10A24"/>
    <w:rsid w:val="00A10F8D"/>
    <w:rsid w:val="00A14336"/>
    <w:rsid w:val="00A14FC1"/>
    <w:rsid w:val="00A16CBE"/>
    <w:rsid w:val="00A21436"/>
    <w:rsid w:val="00A33716"/>
    <w:rsid w:val="00A33F30"/>
    <w:rsid w:val="00A359FC"/>
    <w:rsid w:val="00A35A06"/>
    <w:rsid w:val="00A37F42"/>
    <w:rsid w:val="00A4511A"/>
    <w:rsid w:val="00A50AA2"/>
    <w:rsid w:val="00A51410"/>
    <w:rsid w:val="00A526DD"/>
    <w:rsid w:val="00A534A5"/>
    <w:rsid w:val="00A61448"/>
    <w:rsid w:val="00A70F84"/>
    <w:rsid w:val="00A73C67"/>
    <w:rsid w:val="00A81DDA"/>
    <w:rsid w:val="00A93F9E"/>
    <w:rsid w:val="00A94BBB"/>
    <w:rsid w:val="00AA11E4"/>
    <w:rsid w:val="00AA1F7C"/>
    <w:rsid w:val="00AA3DD3"/>
    <w:rsid w:val="00AA6234"/>
    <w:rsid w:val="00AA6D73"/>
    <w:rsid w:val="00AA6E38"/>
    <w:rsid w:val="00AA7E59"/>
    <w:rsid w:val="00AB2018"/>
    <w:rsid w:val="00AB4805"/>
    <w:rsid w:val="00AB4926"/>
    <w:rsid w:val="00AC1158"/>
    <w:rsid w:val="00AC28DD"/>
    <w:rsid w:val="00AD42C7"/>
    <w:rsid w:val="00AE1F50"/>
    <w:rsid w:val="00AE435E"/>
    <w:rsid w:val="00AF0AED"/>
    <w:rsid w:val="00AF0C16"/>
    <w:rsid w:val="00AF4B90"/>
    <w:rsid w:val="00AF5D4B"/>
    <w:rsid w:val="00AF7055"/>
    <w:rsid w:val="00B00554"/>
    <w:rsid w:val="00B05178"/>
    <w:rsid w:val="00B0625B"/>
    <w:rsid w:val="00B12BE1"/>
    <w:rsid w:val="00B134CC"/>
    <w:rsid w:val="00B16710"/>
    <w:rsid w:val="00B176B3"/>
    <w:rsid w:val="00B22D40"/>
    <w:rsid w:val="00B251A0"/>
    <w:rsid w:val="00B258E5"/>
    <w:rsid w:val="00B34B86"/>
    <w:rsid w:val="00B359EB"/>
    <w:rsid w:val="00B45D7F"/>
    <w:rsid w:val="00B507BE"/>
    <w:rsid w:val="00B55935"/>
    <w:rsid w:val="00B57CAF"/>
    <w:rsid w:val="00B60C3B"/>
    <w:rsid w:val="00B65E16"/>
    <w:rsid w:val="00B77BFC"/>
    <w:rsid w:val="00B83D48"/>
    <w:rsid w:val="00B83D6A"/>
    <w:rsid w:val="00B84170"/>
    <w:rsid w:val="00B863A5"/>
    <w:rsid w:val="00B86924"/>
    <w:rsid w:val="00B9175B"/>
    <w:rsid w:val="00B9459A"/>
    <w:rsid w:val="00B96083"/>
    <w:rsid w:val="00BA0BA9"/>
    <w:rsid w:val="00BA1617"/>
    <w:rsid w:val="00BA1D68"/>
    <w:rsid w:val="00BA4556"/>
    <w:rsid w:val="00BA6467"/>
    <w:rsid w:val="00BB2168"/>
    <w:rsid w:val="00BB23BB"/>
    <w:rsid w:val="00BB274D"/>
    <w:rsid w:val="00BB5E59"/>
    <w:rsid w:val="00BB7AB7"/>
    <w:rsid w:val="00BC26D5"/>
    <w:rsid w:val="00BC4D8C"/>
    <w:rsid w:val="00BD033E"/>
    <w:rsid w:val="00BD1748"/>
    <w:rsid w:val="00BD189F"/>
    <w:rsid w:val="00BD1B0C"/>
    <w:rsid w:val="00BD3CAE"/>
    <w:rsid w:val="00BD7A26"/>
    <w:rsid w:val="00BE3811"/>
    <w:rsid w:val="00BE4C83"/>
    <w:rsid w:val="00BE6ADD"/>
    <w:rsid w:val="00BE6C07"/>
    <w:rsid w:val="00BE7CE8"/>
    <w:rsid w:val="00C0430D"/>
    <w:rsid w:val="00C04600"/>
    <w:rsid w:val="00C11C87"/>
    <w:rsid w:val="00C124FF"/>
    <w:rsid w:val="00C15F64"/>
    <w:rsid w:val="00C25E2D"/>
    <w:rsid w:val="00C31221"/>
    <w:rsid w:val="00C31A9A"/>
    <w:rsid w:val="00C325D4"/>
    <w:rsid w:val="00C32933"/>
    <w:rsid w:val="00C33EC8"/>
    <w:rsid w:val="00C41658"/>
    <w:rsid w:val="00C42503"/>
    <w:rsid w:val="00C44BED"/>
    <w:rsid w:val="00C45C47"/>
    <w:rsid w:val="00C47D8D"/>
    <w:rsid w:val="00C624FC"/>
    <w:rsid w:val="00C63153"/>
    <w:rsid w:val="00C743E3"/>
    <w:rsid w:val="00C90163"/>
    <w:rsid w:val="00C95A4D"/>
    <w:rsid w:val="00C967D4"/>
    <w:rsid w:val="00C972B2"/>
    <w:rsid w:val="00CA119C"/>
    <w:rsid w:val="00CA1203"/>
    <w:rsid w:val="00CA1F59"/>
    <w:rsid w:val="00CA709B"/>
    <w:rsid w:val="00CB0940"/>
    <w:rsid w:val="00CB09A3"/>
    <w:rsid w:val="00CB1F5A"/>
    <w:rsid w:val="00CB348A"/>
    <w:rsid w:val="00CB422A"/>
    <w:rsid w:val="00CB4B39"/>
    <w:rsid w:val="00CC527E"/>
    <w:rsid w:val="00CC7223"/>
    <w:rsid w:val="00CD4F98"/>
    <w:rsid w:val="00CD5173"/>
    <w:rsid w:val="00CD564C"/>
    <w:rsid w:val="00CE2D8C"/>
    <w:rsid w:val="00CE2E37"/>
    <w:rsid w:val="00CE3935"/>
    <w:rsid w:val="00CE4BFD"/>
    <w:rsid w:val="00CF17E9"/>
    <w:rsid w:val="00CF23C3"/>
    <w:rsid w:val="00CF25D2"/>
    <w:rsid w:val="00CF410D"/>
    <w:rsid w:val="00D01374"/>
    <w:rsid w:val="00D036EE"/>
    <w:rsid w:val="00D043B5"/>
    <w:rsid w:val="00D1003F"/>
    <w:rsid w:val="00D10F94"/>
    <w:rsid w:val="00D17022"/>
    <w:rsid w:val="00D174ED"/>
    <w:rsid w:val="00D20F08"/>
    <w:rsid w:val="00D22505"/>
    <w:rsid w:val="00D25186"/>
    <w:rsid w:val="00D2667E"/>
    <w:rsid w:val="00D30906"/>
    <w:rsid w:val="00D31B62"/>
    <w:rsid w:val="00D329A3"/>
    <w:rsid w:val="00D356D3"/>
    <w:rsid w:val="00D41B35"/>
    <w:rsid w:val="00D44A0F"/>
    <w:rsid w:val="00D4659B"/>
    <w:rsid w:val="00D466FB"/>
    <w:rsid w:val="00D52597"/>
    <w:rsid w:val="00D53C21"/>
    <w:rsid w:val="00D5797E"/>
    <w:rsid w:val="00D62708"/>
    <w:rsid w:val="00D72E36"/>
    <w:rsid w:val="00D72E3D"/>
    <w:rsid w:val="00D74065"/>
    <w:rsid w:val="00D749CA"/>
    <w:rsid w:val="00D806C4"/>
    <w:rsid w:val="00D914CC"/>
    <w:rsid w:val="00D93747"/>
    <w:rsid w:val="00D944AA"/>
    <w:rsid w:val="00D958C1"/>
    <w:rsid w:val="00DA03E6"/>
    <w:rsid w:val="00DA15AB"/>
    <w:rsid w:val="00DB0D1C"/>
    <w:rsid w:val="00DB22B2"/>
    <w:rsid w:val="00DB3792"/>
    <w:rsid w:val="00DC09FA"/>
    <w:rsid w:val="00DC66EF"/>
    <w:rsid w:val="00DC6E5F"/>
    <w:rsid w:val="00DD2A5B"/>
    <w:rsid w:val="00DD2F4B"/>
    <w:rsid w:val="00DD789F"/>
    <w:rsid w:val="00DE01CD"/>
    <w:rsid w:val="00DE2BB7"/>
    <w:rsid w:val="00DE39DE"/>
    <w:rsid w:val="00DE3E12"/>
    <w:rsid w:val="00DE41F9"/>
    <w:rsid w:val="00DE4C89"/>
    <w:rsid w:val="00DE516D"/>
    <w:rsid w:val="00DE7CA6"/>
    <w:rsid w:val="00DF0CB5"/>
    <w:rsid w:val="00DF7F3D"/>
    <w:rsid w:val="00E02E56"/>
    <w:rsid w:val="00E042FC"/>
    <w:rsid w:val="00E046F8"/>
    <w:rsid w:val="00E04AC5"/>
    <w:rsid w:val="00E064A5"/>
    <w:rsid w:val="00E117C7"/>
    <w:rsid w:val="00E12106"/>
    <w:rsid w:val="00E13CAA"/>
    <w:rsid w:val="00E27018"/>
    <w:rsid w:val="00E3225A"/>
    <w:rsid w:val="00E334A5"/>
    <w:rsid w:val="00E350CA"/>
    <w:rsid w:val="00E40A08"/>
    <w:rsid w:val="00E412DE"/>
    <w:rsid w:val="00E4479B"/>
    <w:rsid w:val="00E458ED"/>
    <w:rsid w:val="00E47283"/>
    <w:rsid w:val="00E50B88"/>
    <w:rsid w:val="00E5325D"/>
    <w:rsid w:val="00E5630B"/>
    <w:rsid w:val="00E6042D"/>
    <w:rsid w:val="00E61D8B"/>
    <w:rsid w:val="00E632D2"/>
    <w:rsid w:val="00E655FA"/>
    <w:rsid w:val="00E70209"/>
    <w:rsid w:val="00E75E67"/>
    <w:rsid w:val="00E819C2"/>
    <w:rsid w:val="00E829FC"/>
    <w:rsid w:val="00E83633"/>
    <w:rsid w:val="00E93E1A"/>
    <w:rsid w:val="00E9466C"/>
    <w:rsid w:val="00EA1101"/>
    <w:rsid w:val="00EA1E89"/>
    <w:rsid w:val="00EA3266"/>
    <w:rsid w:val="00EA3BB8"/>
    <w:rsid w:val="00EA424F"/>
    <w:rsid w:val="00EB222B"/>
    <w:rsid w:val="00EC03AE"/>
    <w:rsid w:val="00EC4E5F"/>
    <w:rsid w:val="00EC7C21"/>
    <w:rsid w:val="00ED0463"/>
    <w:rsid w:val="00ED3B72"/>
    <w:rsid w:val="00ED3E03"/>
    <w:rsid w:val="00EE3370"/>
    <w:rsid w:val="00EE5379"/>
    <w:rsid w:val="00EE5618"/>
    <w:rsid w:val="00EF3AB6"/>
    <w:rsid w:val="00EF5006"/>
    <w:rsid w:val="00EF5681"/>
    <w:rsid w:val="00F035CA"/>
    <w:rsid w:val="00F073C6"/>
    <w:rsid w:val="00F115D5"/>
    <w:rsid w:val="00F12FD5"/>
    <w:rsid w:val="00F1526B"/>
    <w:rsid w:val="00F23263"/>
    <w:rsid w:val="00F24D92"/>
    <w:rsid w:val="00F31051"/>
    <w:rsid w:val="00F31B3C"/>
    <w:rsid w:val="00F3465C"/>
    <w:rsid w:val="00F40215"/>
    <w:rsid w:val="00F40508"/>
    <w:rsid w:val="00F40C88"/>
    <w:rsid w:val="00F43321"/>
    <w:rsid w:val="00F44822"/>
    <w:rsid w:val="00F448EA"/>
    <w:rsid w:val="00F4613A"/>
    <w:rsid w:val="00F461D3"/>
    <w:rsid w:val="00F470D0"/>
    <w:rsid w:val="00F470E7"/>
    <w:rsid w:val="00F52D91"/>
    <w:rsid w:val="00F543CD"/>
    <w:rsid w:val="00F54C48"/>
    <w:rsid w:val="00F57FCB"/>
    <w:rsid w:val="00F6293C"/>
    <w:rsid w:val="00F64B62"/>
    <w:rsid w:val="00F66329"/>
    <w:rsid w:val="00F675D2"/>
    <w:rsid w:val="00F678DC"/>
    <w:rsid w:val="00F70DD8"/>
    <w:rsid w:val="00F71C58"/>
    <w:rsid w:val="00F76071"/>
    <w:rsid w:val="00F76C1D"/>
    <w:rsid w:val="00F8060E"/>
    <w:rsid w:val="00F82E9E"/>
    <w:rsid w:val="00F84C84"/>
    <w:rsid w:val="00F85E4A"/>
    <w:rsid w:val="00F85F70"/>
    <w:rsid w:val="00F87BF1"/>
    <w:rsid w:val="00F905BF"/>
    <w:rsid w:val="00F93263"/>
    <w:rsid w:val="00F94867"/>
    <w:rsid w:val="00F95FDE"/>
    <w:rsid w:val="00FA2E60"/>
    <w:rsid w:val="00FA63BD"/>
    <w:rsid w:val="00FA650D"/>
    <w:rsid w:val="00FA72BC"/>
    <w:rsid w:val="00FB19C1"/>
    <w:rsid w:val="00FB28D7"/>
    <w:rsid w:val="00FB4226"/>
    <w:rsid w:val="00FC5047"/>
    <w:rsid w:val="00FC59AC"/>
    <w:rsid w:val="00FC5BEE"/>
    <w:rsid w:val="00FD4230"/>
    <w:rsid w:val="00FE127A"/>
    <w:rsid w:val="00FE25DA"/>
    <w:rsid w:val="00FE42AB"/>
    <w:rsid w:val="00FE4C55"/>
    <w:rsid w:val="00FF2271"/>
    <w:rsid w:val="00FF36F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F2D0A1"/>
  <w15:docId w15:val="{A8EC0619-64D0-47ED-8A32-D7073223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B6"/>
    <w:pPr>
      <w:spacing w:after="24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416E4"/>
    <w:pPr>
      <w:spacing w:before="50" w:after="50"/>
      <w:outlineLvl w:val="2"/>
    </w:pPr>
    <w:rPr>
      <w:rFonts w:ascii="Helvetica" w:hAnsi="Helvetica" w:cs="Helvetic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C4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960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A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A0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811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6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16E4"/>
    <w:rPr>
      <w:rFonts w:ascii="Helvetica" w:hAnsi="Helvetica" w:cs="Helvetica"/>
      <w:b/>
      <w:bCs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11D"/>
    <w:pPr>
      <w:spacing w:before="100" w:beforeAutospacing="1" w:after="125"/>
    </w:pPr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C7B"/>
    <w:rPr>
      <w:rFonts w:ascii="Times New Roman" w:hAnsi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35C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35C8"/>
    <w:rPr>
      <w:rFonts w:ascii="Consolas" w:hAnsi="Consolas"/>
      <w:sz w:val="21"/>
      <w:szCs w:val="21"/>
    </w:rPr>
  </w:style>
  <w:style w:type="character" w:customStyle="1" w:styleId="s3">
    <w:name w:val="s3"/>
    <w:basedOn w:val="DefaultParagraphFont"/>
    <w:rsid w:val="00D5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E8E8E8"/>
                            <w:left w:val="single" w:sz="2" w:space="3" w:color="E8E8E8"/>
                            <w:bottom w:val="single" w:sz="2" w:space="3" w:color="E8E8E8"/>
                            <w:right w:val="single" w:sz="2" w:space="3" w:color="E8E8E8"/>
                          </w:divBdr>
                          <w:divsChild>
                            <w:div w:id="142202115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DDDDD"/>
                                <w:left w:val="single" w:sz="4" w:space="6" w:color="DDDDDD"/>
                                <w:bottom w:val="single" w:sz="4" w:space="6" w:color="DDDDDD"/>
                                <w:right w:val="single" w:sz="4" w:space="6" w:color="DDDDDD"/>
                              </w:divBdr>
                              <w:divsChild>
                                <w:div w:id="20662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605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5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DDDDDD"/>
                                                <w:left w:val="single" w:sz="4" w:space="9" w:color="DDDDDD"/>
                                                <w:bottom w:val="single" w:sz="4" w:space="6" w:color="DDDDDD"/>
                                                <w:right w:val="single" w:sz="4" w:space="9" w:color="DDDDDD"/>
                                              </w:divBdr>
                                              <w:divsChild>
                                                <w:div w:id="37042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anglais@lmi.or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3C3397119B54BA9951E0F686167AC" ma:contentTypeVersion="2" ma:contentTypeDescription="Create a new document." ma:contentTypeScope="" ma:versionID="cbf7d485eee1cb7fbacbceaf2b82e359">
  <xsd:schema xmlns:xsd="http://www.w3.org/2001/XMLSchema" xmlns:xs="http://www.w3.org/2001/XMLSchema" xmlns:p="http://schemas.microsoft.com/office/2006/metadata/properties" xmlns:ns2="66ff65ea-bfd1-4a55-82f2-2eabee1bfc02" targetNamespace="http://schemas.microsoft.com/office/2006/metadata/properties" ma:root="true" ma:fieldsID="ae02ac1ca2a86f0ae061cd454e228b89" ns2:_="">
    <xsd:import namespace="66ff65ea-bfd1-4a55-82f2-2eabee1bfc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65ea-bfd1-4a55-82f2-2eabee1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67DF4-8595-43D5-8B75-E28371B52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9039B-1845-4D4B-B886-BB14C162A5EE}"/>
</file>

<file path=customXml/itemProps3.xml><?xml version="1.0" encoding="utf-8"?>
<ds:datastoreItem xmlns:ds="http://schemas.openxmlformats.org/officeDocument/2006/customXml" ds:itemID="{686471AD-5734-42DB-9917-942749A0E99E}"/>
</file>

<file path=customXml/itemProps4.xml><?xml version="1.0" encoding="utf-8"?>
<ds:datastoreItem xmlns:ds="http://schemas.openxmlformats.org/officeDocument/2006/customXml" ds:itemID="{9B7EF565-DC87-448E-94F8-22CCDD49E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dsny</dc:creator>
  <cp:lastModifiedBy>Lilu, Debra</cp:lastModifiedBy>
  <cp:revision>3</cp:revision>
  <cp:lastPrinted>2013-06-25T14:13:00Z</cp:lastPrinted>
  <dcterms:created xsi:type="dcterms:W3CDTF">2016-01-16T16:32:00Z</dcterms:created>
  <dcterms:modified xsi:type="dcterms:W3CDTF">2016-01-16T16:33:00Z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0x0101004033C3397119B54BA9951E0F686167AC</vt:lpwstr>
  </property>
</Properties>
</file>